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48" w:rsidRPr="002A2F62" w:rsidRDefault="00B15548" w:rsidP="00B15548">
      <w:pPr>
        <w:pStyle w:val="NoSpacing"/>
        <w:jc w:val="center"/>
        <w:rPr>
          <w:rFonts w:ascii="Times New Roman" w:hAnsi="Times New Roman" w:cs="Times New Roman"/>
          <w:b/>
          <w:sz w:val="50"/>
          <w:szCs w:val="38"/>
        </w:rPr>
      </w:pPr>
      <w:r w:rsidRPr="002A2F62">
        <w:rPr>
          <w:rFonts w:ascii="Times New Roman" w:hAnsi="Times New Roman" w:cs="Times New Roman"/>
          <w:b/>
          <w:sz w:val="50"/>
          <w:szCs w:val="38"/>
        </w:rPr>
        <w:t xml:space="preserve">STRUCTURE OF </w:t>
      </w:r>
      <w:r>
        <w:rPr>
          <w:rFonts w:ascii="Times New Roman" w:hAnsi="Times New Roman" w:cs="Times New Roman"/>
          <w:b/>
          <w:sz w:val="50"/>
          <w:szCs w:val="38"/>
        </w:rPr>
        <w:t>M.PHIL</w:t>
      </w:r>
      <w:r w:rsidRPr="002A2F62">
        <w:rPr>
          <w:rFonts w:ascii="Times New Roman" w:hAnsi="Times New Roman" w:cs="Times New Roman"/>
          <w:b/>
          <w:sz w:val="50"/>
          <w:szCs w:val="38"/>
        </w:rPr>
        <w:t>. COURSE</w:t>
      </w:r>
      <w:r w:rsidR="008D5764">
        <w:rPr>
          <w:rFonts w:ascii="Times New Roman" w:hAnsi="Times New Roman" w:cs="Times New Roman"/>
          <w:b/>
          <w:sz w:val="50"/>
          <w:szCs w:val="38"/>
        </w:rPr>
        <w:t>S</w:t>
      </w:r>
    </w:p>
    <w:p w:rsidR="00B15548" w:rsidRDefault="00B15548" w:rsidP="00B15548">
      <w:pPr>
        <w:pStyle w:val="NoSpacing"/>
        <w:jc w:val="center"/>
        <w:rPr>
          <w:rFonts w:ascii="Times New Roman" w:hAnsi="Times New Roman" w:cs="Times New Roman"/>
          <w:b/>
          <w:sz w:val="50"/>
          <w:szCs w:val="38"/>
        </w:rPr>
      </w:pPr>
      <w:r w:rsidRPr="002A2F62">
        <w:rPr>
          <w:rFonts w:ascii="Times New Roman" w:hAnsi="Times New Roman" w:cs="Times New Roman"/>
          <w:b/>
          <w:sz w:val="50"/>
          <w:szCs w:val="38"/>
        </w:rPr>
        <w:t>OF STUDY IN ENGLISH</w:t>
      </w:r>
    </w:p>
    <w:p w:rsidR="00A674F0" w:rsidRDefault="00A674F0" w:rsidP="00B15548">
      <w:pPr>
        <w:pStyle w:val="NoSpacing"/>
        <w:jc w:val="center"/>
        <w:rPr>
          <w:rFonts w:ascii="Times New Roman" w:hAnsi="Times New Roman" w:cs="Times New Roman"/>
          <w:b/>
          <w:sz w:val="50"/>
          <w:szCs w:val="38"/>
        </w:rPr>
      </w:pPr>
    </w:p>
    <w:p w:rsidR="00A674F0" w:rsidRPr="00E835E9" w:rsidRDefault="00A674F0" w:rsidP="00A674F0">
      <w:pPr>
        <w:pStyle w:val="NoSpacing"/>
        <w:jc w:val="center"/>
        <w:rPr>
          <w:rFonts w:ascii="Times New Roman" w:hAnsi="Times New Roman" w:cs="Times New Roman"/>
          <w:b/>
          <w:sz w:val="40"/>
          <w:szCs w:val="40"/>
        </w:rPr>
      </w:pPr>
      <w:r w:rsidRPr="00E835E9">
        <w:rPr>
          <w:rFonts w:ascii="Times New Roman" w:hAnsi="Times New Roman" w:cs="Times New Roman"/>
          <w:b/>
          <w:sz w:val="40"/>
          <w:szCs w:val="40"/>
        </w:rPr>
        <w:t>(CHOICE BASED CREDIT SYSTEM)</w:t>
      </w:r>
    </w:p>
    <w:p w:rsidR="00A674F0" w:rsidRDefault="00A674F0" w:rsidP="00A674F0">
      <w:pPr>
        <w:pStyle w:val="NoSpacing"/>
        <w:jc w:val="center"/>
        <w:rPr>
          <w:rFonts w:ascii="Times New Roman" w:hAnsi="Times New Roman" w:cs="Times New Roman"/>
          <w:b/>
          <w:sz w:val="50"/>
          <w:szCs w:val="38"/>
        </w:rPr>
      </w:pPr>
    </w:p>
    <w:p w:rsidR="00A674F0" w:rsidRPr="00437B06" w:rsidRDefault="00A674F0" w:rsidP="00A674F0">
      <w:pPr>
        <w:pStyle w:val="NoSpacing"/>
        <w:jc w:val="center"/>
        <w:rPr>
          <w:rFonts w:ascii="Times New Roman" w:hAnsi="Times New Roman" w:cs="Times New Roman"/>
          <w:b/>
          <w:sz w:val="44"/>
          <w:szCs w:val="44"/>
        </w:rPr>
      </w:pPr>
      <w:r w:rsidRPr="002B54EE">
        <w:rPr>
          <w:rFonts w:ascii="Times New Roman" w:hAnsi="Times New Roman" w:cs="Times New Roman"/>
          <w:b/>
          <w:sz w:val="48"/>
          <w:szCs w:val="48"/>
        </w:rPr>
        <w:t>w.e.f-</w:t>
      </w:r>
      <w:r w:rsidR="002B54EE">
        <w:rPr>
          <w:rFonts w:ascii="Times New Roman" w:hAnsi="Times New Roman" w:cs="Times New Roman"/>
          <w:b/>
          <w:sz w:val="44"/>
          <w:szCs w:val="44"/>
        </w:rPr>
        <w:t xml:space="preserve"> </w:t>
      </w:r>
      <w:r w:rsidR="002B54EE" w:rsidRPr="002B54EE">
        <w:rPr>
          <w:rFonts w:ascii="Times New Roman" w:hAnsi="Times New Roman" w:cs="Times New Roman"/>
          <w:b/>
          <w:sz w:val="40"/>
          <w:szCs w:val="40"/>
        </w:rPr>
        <w:t>2020-2021 SESSION</w:t>
      </w:r>
    </w:p>
    <w:p w:rsidR="00A674F0" w:rsidRPr="002A2F62" w:rsidRDefault="00A674F0" w:rsidP="00B15548">
      <w:pPr>
        <w:pStyle w:val="NoSpacing"/>
        <w:jc w:val="center"/>
        <w:rPr>
          <w:rFonts w:ascii="Times New Roman" w:hAnsi="Times New Roman" w:cs="Times New Roman"/>
          <w:b/>
          <w:sz w:val="50"/>
          <w:szCs w:val="38"/>
        </w:rPr>
      </w:pPr>
    </w:p>
    <w:p w:rsidR="00B15548" w:rsidRPr="00086CDE" w:rsidRDefault="00B15548" w:rsidP="00A674F0">
      <w:pPr>
        <w:rPr>
          <w:rFonts w:ascii="Times New Roman" w:hAnsi="Times New Roman" w:cs="Times New Roman"/>
          <w:sz w:val="28"/>
          <w:szCs w:val="28"/>
        </w:rPr>
      </w:pPr>
    </w:p>
    <w:p w:rsidR="00B15548" w:rsidRPr="00086CDE" w:rsidRDefault="00B15548" w:rsidP="00B15548">
      <w:pPr>
        <w:ind w:left="720"/>
        <w:rPr>
          <w:rFonts w:ascii="Times New Roman" w:hAnsi="Times New Roman" w:cs="Times New Roman"/>
          <w:sz w:val="28"/>
          <w:szCs w:val="28"/>
        </w:rPr>
      </w:pPr>
      <w:r>
        <w:rPr>
          <w:rFonts w:ascii="Times New Roman" w:hAnsi="Times New Roman" w:cs="Times New Roman"/>
          <w:noProof/>
          <w:sz w:val="28"/>
          <w:szCs w:val="28"/>
          <w:lang w:bidi="hi-IN"/>
        </w:rPr>
        <w:drawing>
          <wp:anchor distT="0" distB="0" distL="114300" distR="114300" simplePos="0" relativeHeight="251659264" behindDoc="1" locked="0" layoutInCell="1" allowOverlap="1">
            <wp:simplePos x="0" y="0"/>
            <wp:positionH relativeFrom="column">
              <wp:posOffset>1800225</wp:posOffset>
            </wp:positionH>
            <wp:positionV relativeFrom="paragraph">
              <wp:posOffset>266065</wp:posOffset>
            </wp:positionV>
            <wp:extent cx="1656080" cy="1628775"/>
            <wp:effectExtent l="0" t="0" r="0" b="0"/>
            <wp:wrapTight wrapText="bothSides">
              <wp:wrapPolygon edited="0">
                <wp:start x="8199" y="1011"/>
                <wp:lineTo x="5963" y="1768"/>
                <wp:lineTo x="1988" y="4295"/>
                <wp:lineTo x="994" y="7326"/>
                <wp:lineTo x="497" y="13137"/>
                <wp:lineTo x="2485" y="17179"/>
                <wp:lineTo x="2733" y="17937"/>
                <wp:lineTo x="7454" y="20463"/>
                <wp:lineTo x="8696" y="20463"/>
                <wp:lineTo x="12920" y="20463"/>
                <wp:lineTo x="14163" y="20463"/>
                <wp:lineTo x="18883" y="17684"/>
                <wp:lineTo x="19132" y="17179"/>
                <wp:lineTo x="21120" y="13389"/>
                <wp:lineTo x="21120" y="9095"/>
                <wp:lineTo x="20126" y="6063"/>
                <wp:lineTo x="19877" y="4547"/>
                <wp:lineTo x="15653" y="1768"/>
                <wp:lineTo x="13417" y="1011"/>
                <wp:lineTo x="8199" y="1011"/>
              </wp:wrapPolygon>
            </wp:wrapTight>
            <wp:docPr id="2" name="Picture 1" descr="RGU-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U-NEW-Logo"/>
                    <pic:cNvPicPr>
                      <a:picLocks noChangeAspect="1" noChangeArrowheads="1"/>
                    </pic:cNvPicPr>
                  </pic:nvPicPr>
                  <pic:blipFill>
                    <a:blip r:embed="rId8"/>
                    <a:srcRect l="8209" r="7388"/>
                    <a:stretch>
                      <a:fillRect/>
                    </a:stretch>
                  </pic:blipFill>
                  <pic:spPr bwMode="auto">
                    <a:xfrm>
                      <a:off x="0" y="0"/>
                      <a:ext cx="1656080" cy="1628775"/>
                    </a:xfrm>
                    <a:prstGeom prst="rect">
                      <a:avLst/>
                    </a:prstGeom>
                    <a:noFill/>
                    <a:ln w="9525">
                      <a:noFill/>
                      <a:miter lim="800000"/>
                      <a:headEnd/>
                      <a:tailEnd/>
                    </a:ln>
                  </pic:spPr>
                </pic:pic>
              </a:graphicData>
            </a:graphic>
          </wp:anchor>
        </w:drawing>
      </w:r>
    </w:p>
    <w:p w:rsidR="00B15548" w:rsidRPr="00C3111D" w:rsidRDefault="00B15548" w:rsidP="00B15548">
      <w:pPr>
        <w:ind w:left="720"/>
        <w:rPr>
          <w:b/>
          <w:sz w:val="28"/>
          <w:szCs w:val="28"/>
        </w:rPr>
      </w:pPr>
    </w:p>
    <w:p w:rsidR="00B15548" w:rsidRPr="00C3111D" w:rsidRDefault="00B15548" w:rsidP="00B15548">
      <w:pPr>
        <w:ind w:left="720"/>
        <w:rPr>
          <w:b/>
          <w:sz w:val="28"/>
          <w:szCs w:val="28"/>
        </w:rPr>
      </w:pPr>
    </w:p>
    <w:p w:rsidR="00B15548" w:rsidRDefault="00B15548" w:rsidP="00B15548"/>
    <w:p w:rsidR="00B15548" w:rsidRDefault="00B15548" w:rsidP="00B15548"/>
    <w:p w:rsidR="00B15548" w:rsidRDefault="00B15548" w:rsidP="00B15548"/>
    <w:p w:rsidR="00B15548" w:rsidRDefault="00B15548" w:rsidP="00B15548"/>
    <w:p w:rsidR="00B15548" w:rsidRDefault="00B15548" w:rsidP="00B15548"/>
    <w:p w:rsidR="00B15548" w:rsidRDefault="00B15548" w:rsidP="00B15548"/>
    <w:p w:rsidR="00B15548" w:rsidRDefault="00B15548" w:rsidP="00B15548"/>
    <w:p w:rsidR="00B15548" w:rsidRDefault="00B15548" w:rsidP="00B15548"/>
    <w:p w:rsidR="00B15548" w:rsidRDefault="00B15548" w:rsidP="00B15548"/>
    <w:p w:rsidR="00B15548" w:rsidRPr="005157B2" w:rsidRDefault="00B15548" w:rsidP="00B15548">
      <w:pPr>
        <w:pStyle w:val="NoSpacing"/>
        <w:jc w:val="center"/>
        <w:rPr>
          <w:rFonts w:ascii="Times New Roman" w:hAnsi="Times New Roman" w:cs="Times New Roman"/>
          <w:b/>
          <w:sz w:val="44"/>
        </w:rPr>
      </w:pPr>
      <w:r w:rsidRPr="005157B2">
        <w:rPr>
          <w:rFonts w:ascii="Times New Roman" w:hAnsi="Times New Roman" w:cs="Times New Roman"/>
          <w:b/>
          <w:sz w:val="54"/>
        </w:rPr>
        <w:t>DEPARTMENT OF ENGLISH</w:t>
      </w:r>
    </w:p>
    <w:p w:rsidR="00B15548" w:rsidRPr="005157B2" w:rsidRDefault="00B15548" w:rsidP="00B15548">
      <w:pPr>
        <w:pStyle w:val="NoSpacing"/>
        <w:jc w:val="center"/>
        <w:rPr>
          <w:rFonts w:ascii="Times New Roman" w:hAnsi="Times New Roman" w:cs="Times New Roman"/>
          <w:b/>
          <w:sz w:val="44"/>
        </w:rPr>
      </w:pPr>
      <w:r w:rsidRPr="005157B2">
        <w:rPr>
          <w:rFonts w:ascii="Times New Roman" w:hAnsi="Times New Roman" w:cs="Times New Roman"/>
          <w:b/>
          <w:sz w:val="44"/>
        </w:rPr>
        <w:t>RAJIV GANDHI UNIVERSITY</w:t>
      </w:r>
    </w:p>
    <w:p w:rsidR="00B15548" w:rsidRDefault="00B15548" w:rsidP="00B15548">
      <w:pPr>
        <w:pStyle w:val="NoSpacing"/>
        <w:jc w:val="center"/>
        <w:rPr>
          <w:rFonts w:ascii="Times New Roman" w:hAnsi="Times New Roman" w:cs="Times New Roman"/>
          <w:b/>
          <w:sz w:val="44"/>
        </w:rPr>
      </w:pPr>
      <w:r w:rsidRPr="005157B2">
        <w:rPr>
          <w:rFonts w:ascii="Times New Roman" w:hAnsi="Times New Roman" w:cs="Times New Roman"/>
          <w:b/>
          <w:sz w:val="44"/>
        </w:rPr>
        <w:t>RONO HILLS</w:t>
      </w:r>
      <w:r w:rsidR="00F071CD">
        <w:rPr>
          <w:rFonts w:ascii="Times New Roman" w:hAnsi="Times New Roman" w:cs="Times New Roman"/>
          <w:b/>
          <w:sz w:val="44"/>
        </w:rPr>
        <w:t xml:space="preserve">: </w:t>
      </w:r>
      <w:r w:rsidRPr="005157B2">
        <w:rPr>
          <w:rFonts w:ascii="Times New Roman" w:hAnsi="Times New Roman" w:cs="Times New Roman"/>
          <w:b/>
          <w:sz w:val="44"/>
        </w:rPr>
        <w:t>DOIMUKH</w:t>
      </w:r>
    </w:p>
    <w:p w:rsidR="00B15548" w:rsidRPr="005157B2" w:rsidRDefault="00B15548" w:rsidP="00B15548">
      <w:pPr>
        <w:pStyle w:val="NoSpacing"/>
        <w:jc w:val="center"/>
        <w:rPr>
          <w:rFonts w:ascii="Times New Roman" w:hAnsi="Times New Roman" w:cs="Times New Roman"/>
          <w:b/>
          <w:sz w:val="44"/>
        </w:rPr>
      </w:pPr>
      <w:r>
        <w:rPr>
          <w:rFonts w:ascii="Times New Roman" w:hAnsi="Times New Roman" w:cs="Times New Roman"/>
          <w:b/>
          <w:sz w:val="44"/>
        </w:rPr>
        <w:t>ARUNACHAL PRADESH - 791112</w:t>
      </w:r>
    </w:p>
    <w:p w:rsidR="00B15548" w:rsidRDefault="00B15548" w:rsidP="00A674F0">
      <w:pPr>
        <w:pStyle w:val="Caption"/>
        <w:rPr>
          <w:sz w:val="28"/>
          <w:szCs w:val="24"/>
        </w:rPr>
      </w:pPr>
    </w:p>
    <w:p w:rsidR="00B15548" w:rsidRDefault="00B15548" w:rsidP="005C12B2">
      <w:pPr>
        <w:pStyle w:val="Caption"/>
        <w:jc w:val="center"/>
        <w:rPr>
          <w:sz w:val="28"/>
          <w:szCs w:val="24"/>
        </w:rPr>
      </w:pPr>
    </w:p>
    <w:p w:rsidR="00B15548" w:rsidRDefault="00B15548" w:rsidP="005C12B2">
      <w:pPr>
        <w:pStyle w:val="Caption"/>
        <w:jc w:val="center"/>
        <w:rPr>
          <w:sz w:val="28"/>
          <w:szCs w:val="24"/>
        </w:rPr>
      </w:pPr>
    </w:p>
    <w:p w:rsidR="005C12B2" w:rsidRPr="007D6505" w:rsidRDefault="005C12B2" w:rsidP="005C12B2">
      <w:pPr>
        <w:pStyle w:val="Caption"/>
        <w:jc w:val="center"/>
        <w:rPr>
          <w:sz w:val="28"/>
          <w:szCs w:val="24"/>
        </w:rPr>
      </w:pPr>
      <w:r w:rsidRPr="007D6505">
        <w:rPr>
          <w:sz w:val="28"/>
          <w:szCs w:val="24"/>
        </w:rPr>
        <w:lastRenderedPageBreak/>
        <w:t xml:space="preserve">DEPARTMENT OF </w:t>
      </w:r>
      <w:r>
        <w:rPr>
          <w:sz w:val="28"/>
          <w:szCs w:val="24"/>
        </w:rPr>
        <w:t>ENGLISH</w:t>
      </w:r>
    </w:p>
    <w:p w:rsidR="005C12B2" w:rsidRPr="00DD4A32" w:rsidRDefault="005C12B2" w:rsidP="005C12B2">
      <w:pPr>
        <w:pStyle w:val="Caption"/>
        <w:jc w:val="center"/>
        <w:rPr>
          <w:sz w:val="26"/>
          <w:szCs w:val="24"/>
        </w:rPr>
      </w:pPr>
      <w:r w:rsidRPr="00DD4A32">
        <w:rPr>
          <w:sz w:val="26"/>
          <w:szCs w:val="24"/>
        </w:rPr>
        <w:t>RAJIV GANDHI UNIVERSITY</w:t>
      </w:r>
    </w:p>
    <w:p w:rsidR="005C12B2" w:rsidRPr="00DD4A32" w:rsidRDefault="005C12B2" w:rsidP="005C12B2">
      <w:pPr>
        <w:pStyle w:val="Caption"/>
        <w:jc w:val="center"/>
        <w:rPr>
          <w:sz w:val="26"/>
          <w:szCs w:val="24"/>
        </w:rPr>
      </w:pPr>
      <w:r w:rsidRPr="00DD4A32">
        <w:rPr>
          <w:sz w:val="26"/>
          <w:szCs w:val="24"/>
        </w:rPr>
        <w:t>RONO HILLS, DOIMUKH</w:t>
      </w:r>
    </w:p>
    <w:p w:rsidR="005C12B2" w:rsidRDefault="005C12B2" w:rsidP="005C12B2">
      <w:pPr>
        <w:pStyle w:val="NoSpacing"/>
        <w:spacing w:line="360" w:lineRule="auto"/>
        <w:jc w:val="center"/>
        <w:rPr>
          <w:rFonts w:ascii="Times New Roman" w:hAnsi="Times New Roman" w:cs="Times New Roman"/>
          <w:b/>
          <w:sz w:val="24"/>
          <w:szCs w:val="24"/>
        </w:rPr>
      </w:pPr>
    </w:p>
    <w:p w:rsidR="002B54EE" w:rsidRPr="00E835E9" w:rsidRDefault="002B54EE" w:rsidP="002B54EE">
      <w:pPr>
        <w:pStyle w:val="NoSpacing"/>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Syllabus for M.PHIL</w:t>
      </w:r>
    </w:p>
    <w:p w:rsidR="002B54EE" w:rsidRDefault="002B54EE" w:rsidP="002B54E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2B54EE" w:rsidRDefault="002B54EE" w:rsidP="002B54E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Candidates for M.Phil. Course will have three compulsory papers and one or more elective papers in the First Semester as part of the course work:- </w:t>
      </w:r>
    </w:p>
    <w:p w:rsidR="002B54EE" w:rsidRDefault="002B54EE" w:rsidP="002B54EE">
      <w:pPr>
        <w:pStyle w:val="NoSpacing"/>
        <w:spacing w:line="360" w:lineRule="auto"/>
        <w:jc w:val="both"/>
        <w:rPr>
          <w:rFonts w:ascii="Times New Roman" w:hAnsi="Times New Roman" w:cs="Times New Roman"/>
          <w:b/>
          <w:sz w:val="24"/>
          <w:szCs w:val="24"/>
        </w:rPr>
      </w:pPr>
      <w:r w:rsidRPr="00E835E9">
        <w:rPr>
          <w:rFonts w:ascii="Times New Roman" w:hAnsi="Times New Roman" w:cs="Times New Roman"/>
          <w:sz w:val="24"/>
          <w:szCs w:val="24"/>
        </w:rPr>
        <w:t>-</w:t>
      </w:r>
      <w:r>
        <w:rPr>
          <w:rFonts w:ascii="Times New Roman" w:hAnsi="Times New Roman" w:cs="Times New Roman"/>
          <w:sz w:val="24"/>
          <w:szCs w:val="24"/>
        </w:rPr>
        <w:t xml:space="preserve"> Paper I will be on Research Methodology, Paper II will be on Research and Publication Ethics, Paper III will be on Research Applications, and Paper IV will be chosen from the options offered.</w:t>
      </w:r>
      <w:r>
        <w:rPr>
          <w:rFonts w:ascii="Times New Roman" w:hAnsi="Times New Roman" w:cs="Times New Roman"/>
          <w:b/>
          <w:sz w:val="24"/>
          <w:szCs w:val="24"/>
        </w:rPr>
        <w:t xml:space="preserve"> </w:t>
      </w:r>
    </w:p>
    <w:p w:rsidR="002B54EE" w:rsidRDefault="002B54EE" w:rsidP="002B54E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835E9">
        <w:rPr>
          <w:rFonts w:ascii="Times New Roman" w:hAnsi="Times New Roman" w:cs="Times New Roman"/>
          <w:sz w:val="24"/>
          <w:szCs w:val="24"/>
        </w:rPr>
        <w:t>The rest of the research duration</w:t>
      </w:r>
      <w:r>
        <w:rPr>
          <w:rFonts w:ascii="Times New Roman" w:hAnsi="Times New Roman" w:cs="Times New Roman"/>
          <w:sz w:val="24"/>
          <w:szCs w:val="24"/>
        </w:rPr>
        <w:t xml:space="preserve"> (remaining semester(s))</w:t>
      </w:r>
      <w:r w:rsidRPr="00E835E9">
        <w:rPr>
          <w:rFonts w:ascii="Times New Roman" w:hAnsi="Times New Roman" w:cs="Times New Roman"/>
          <w:sz w:val="24"/>
          <w:szCs w:val="24"/>
        </w:rPr>
        <w:t xml:space="preserve"> will be utilized towards the preparation and submission of the thesis/dissertation.</w:t>
      </w:r>
    </w:p>
    <w:p w:rsidR="002B54EE" w:rsidRPr="007D46ED" w:rsidRDefault="002B54EE" w:rsidP="002B54E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There will be presentation(s) in every semester on the progress of research work as per the decision of the DRC as notified from time to time.</w:t>
      </w:r>
    </w:p>
    <w:p w:rsidR="002B54EE" w:rsidRDefault="002B54EE" w:rsidP="002B54EE">
      <w:pPr>
        <w:pStyle w:val="NoSpacing"/>
        <w:spacing w:line="360" w:lineRule="auto"/>
        <w:jc w:val="both"/>
        <w:rPr>
          <w:rFonts w:ascii="Times New Roman" w:hAnsi="Times New Roman" w:cs="Times New Roman"/>
          <w:b/>
          <w:sz w:val="24"/>
          <w:szCs w:val="24"/>
        </w:rPr>
      </w:pPr>
    </w:p>
    <w:p w:rsidR="002B54EE" w:rsidRDefault="002B54EE" w:rsidP="002B54E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OBJECTIVES: </w:t>
      </w:r>
    </w:p>
    <w:p w:rsidR="002B54EE" w:rsidRDefault="002B54EE" w:rsidP="0044491C">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objective of the course will be to acquaint the research scholars with the different aspects and approaches to language, theory and literature and help them to locate and formulate composite understanding of their research areas. </w:t>
      </w:r>
    </w:p>
    <w:p w:rsidR="002B54EE" w:rsidRDefault="002B54EE" w:rsidP="0044491C">
      <w:pPr>
        <w:pStyle w:val="NoSpacing"/>
        <w:numPr>
          <w:ilvl w:val="0"/>
          <w:numId w:val="4"/>
        </w:numPr>
        <w:spacing w:line="360" w:lineRule="auto"/>
        <w:jc w:val="both"/>
        <w:rPr>
          <w:rFonts w:ascii="Times New Roman" w:hAnsi="Times New Roman" w:cs="Times New Roman"/>
          <w:sz w:val="24"/>
          <w:szCs w:val="24"/>
        </w:rPr>
      </w:pPr>
      <w:r w:rsidRPr="00255E12">
        <w:rPr>
          <w:rFonts w:ascii="Times New Roman" w:hAnsi="Times New Roman" w:cs="Times New Roman"/>
          <w:sz w:val="24"/>
          <w:szCs w:val="24"/>
        </w:rPr>
        <w:t>As the department caters teaching of postcolonial literature, ELT, Gender Studies, literature of Third World Countries, and Diaspora Studies as thrust areas,</w:t>
      </w:r>
    </w:p>
    <w:p w:rsidR="002B54EE" w:rsidRPr="004145EE" w:rsidRDefault="002B54EE" w:rsidP="0044491C">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course will also aim at training them in research procedures, methods and help them to scientifically and critically formulate their research. </w:t>
      </w:r>
    </w:p>
    <w:p w:rsidR="002B54EE" w:rsidRDefault="002B54EE" w:rsidP="002B54EE">
      <w:pPr>
        <w:pStyle w:val="NoSpacing"/>
        <w:spacing w:line="360" w:lineRule="auto"/>
        <w:jc w:val="both"/>
        <w:rPr>
          <w:rFonts w:ascii="Times New Roman" w:hAnsi="Times New Roman" w:cs="Times New Roman"/>
          <w:b/>
          <w:sz w:val="24"/>
          <w:szCs w:val="24"/>
        </w:rPr>
      </w:pPr>
    </w:p>
    <w:p w:rsidR="00A555FD" w:rsidRDefault="002B54EE" w:rsidP="002B54EE">
      <w:pPr>
        <w:pStyle w:val="NoSpacing"/>
        <w:spacing w:line="360" w:lineRule="auto"/>
        <w:jc w:val="both"/>
        <w:rPr>
          <w:rFonts w:ascii="Times New Roman" w:hAnsi="Times New Roman" w:cs="Times New Roman"/>
          <w:b/>
          <w:sz w:val="24"/>
          <w:szCs w:val="24"/>
        </w:rPr>
      </w:pPr>
      <w:r w:rsidRPr="00E835E9">
        <w:rPr>
          <w:rFonts w:ascii="Times New Roman" w:hAnsi="Times New Roman" w:cs="Times New Roman"/>
          <w:b/>
          <w:sz w:val="24"/>
          <w:szCs w:val="24"/>
        </w:rPr>
        <w:t>OUTCOMES:</w:t>
      </w:r>
      <w:r>
        <w:rPr>
          <w:rFonts w:ascii="Times New Roman" w:hAnsi="Times New Roman" w:cs="Times New Roman"/>
          <w:b/>
          <w:sz w:val="24"/>
          <w:szCs w:val="24"/>
        </w:rPr>
        <w:t xml:space="preserve"> </w:t>
      </w:r>
    </w:p>
    <w:p w:rsidR="002B54EE" w:rsidRPr="00255E12" w:rsidRDefault="002B54EE" w:rsidP="002B54E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255E12">
        <w:rPr>
          <w:rFonts w:ascii="Times New Roman" w:hAnsi="Times New Roman" w:cs="Times New Roman"/>
          <w:sz w:val="24"/>
          <w:szCs w:val="24"/>
        </w:rPr>
        <w:t>he research scholars are expected to be equip</w:t>
      </w:r>
      <w:r>
        <w:rPr>
          <w:rFonts w:ascii="Times New Roman" w:hAnsi="Times New Roman" w:cs="Times New Roman"/>
          <w:sz w:val="24"/>
          <w:szCs w:val="24"/>
        </w:rPr>
        <w:t>ped in the following manner after the completion of the course</w:t>
      </w:r>
      <w:r w:rsidRPr="00255E12">
        <w:rPr>
          <w:rFonts w:ascii="Times New Roman" w:hAnsi="Times New Roman" w:cs="Times New Roman"/>
          <w:sz w:val="24"/>
          <w:szCs w:val="24"/>
        </w:rPr>
        <w:t>:</w:t>
      </w:r>
    </w:p>
    <w:p w:rsidR="002B54EE" w:rsidRPr="004145EE" w:rsidRDefault="002B54EE" w:rsidP="0044491C">
      <w:pPr>
        <w:pStyle w:val="ListParagraph"/>
        <w:numPr>
          <w:ilvl w:val="0"/>
          <w:numId w:val="5"/>
        </w:numPr>
        <w:spacing w:line="360" w:lineRule="auto"/>
        <w:rPr>
          <w:rFonts w:ascii="Times New Roman" w:hAnsi="Times New Roman" w:cs="Times New Roman"/>
          <w:sz w:val="24"/>
          <w:szCs w:val="24"/>
        </w:rPr>
      </w:pPr>
      <w:r w:rsidRPr="004145EE">
        <w:rPr>
          <w:rFonts w:ascii="Times New Roman" w:hAnsi="Times New Roman" w:cs="Times New Roman"/>
          <w:sz w:val="24"/>
          <w:szCs w:val="24"/>
        </w:rPr>
        <w:t>They will have deeper understanding of theoretical concepts and trends of enquiry in literature and allied subjects.</w:t>
      </w:r>
    </w:p>
    <w:p w:rsidR="002B54EE" w:rsidRPr="004145EE" w:rsidRDefault="002B54EE" w:rsidP="0044491C">
      <w:pPr>
        <w:pStyle w:val="ListParagraph"/>
        <w:numPr>
          <w:ilvl w:val="0"/>
          <w:numId w:val="5"/>
        </w:numPr>
        <w:spacing w:line="360" w:lineRule="auto"/>
        <w:rPr>
          <w:rFonts w:ascii="Times New Roman" w:hAnsi="Times New Roman" w:cs="Times New Roman"/>
          <w:sz w:val="24"/>
          <w:szCs w:val="24"/>
        </w:rPr>
      </w:pPr>
      <w:r w:rsidRPr="004145EE">
        <w:rPr>
          <w:rFonts w:ascii="Times New Roman" w:hAnsi="Times New Roman" w:cs="Times New Roman"/>
          <w:sz w:val="24"/>
          <w:szCs w:val="24"/>
        </w:rPr>
        <w:t xml:space="preserve">They will </w:t>
      </w:r>
      <w:r>
        <w:rPr>
          <w:rFonts w:ascii="Times New Roman" w:hAnsi="Times New Roman" w:cs="Times New Roman"/>
          <w:sz w:val="24"/>
          <w:szCs w:val="24"/>
        </w:rPr>
        <w:t>gain the skills necessary for a career in research and academics.</w:t>
      </w:r>
    </w:p>
    <w:p w:rsidR="002B54EE" w:rsidRDefault="002B54EE" w:rsidP="0044491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w:t>
      </w:r>
      <w:r w:rsidRPr="00255E12">
        <w:rPr>
          <w:rFonts w:ascii="Times New Roman" w:hAnsi="Times New Roman" w:cs="Times New Roman"/>
          <w:sz w:val="24"/>
          <w:szCs w:val="24"/>
        </w:rPr>
        <w:t>he scholar</w:t>
      </w:r>
      <w:r>
        <w:rPr>
          <w:rFonts w:ascii="Times New Roman" w:hAnsi="Times New Roman" w:cs="Times New Roman"/>
          <w:sz w:val="24"/>
          <w:szCs w:val="24"/>
        </w:rPr>
        <w:t>s</w:t>
      </w:r>
      <w:r w:rsidRPr="00255E12">
        <w:rPr>
          <w:rFonts w:ascii="Times New Roman" w:hAnsi="Times New Roman" w:cs="Times New Roman"/>
          <w:sz w:val="24"/>
          <w:szCs w:val="24"/>
        </w:rPr>
        <w:t xml:space="preserve"> will have a comprehensive understanding of their chosen areas</w:t>
      </w:r>
      <w:r>
        <w:rPr>
          <w:rFonts w:ascii="Times New Roman" w:hAnsi="Times New Roman" w:cs="Times New Roman"/>
          <w:sz w:val="24"/>
          <w:szCs w:val="24"/>
        </w:rPr>
        <w:t xml:space="preserve"> of research</w:t>
      </w:r>
      <w:r w:rsidRPr="00255E12">
        <w:rPr>
          <w:rFonts w:ascii="Times New Roman" w:hAnsi="Times New Roman" w:cs="Times New Roman"/>
          <w:sz w:val="24"/>
          <w:szCs w:val="24"/>
        </w:rPr>
        <w:t xml:space="preserve">.  </w:t>
      </w:r>
    </w:p>
    <w:p w:rsidR="00A555FD" w:rsidRDefault="00A555FD" w:rsidP="00A555FD">
      <w:pPr>
        <w:pStyle w:val="ListParagraph"/>
        <w:spacing w:line="360" w:lineRule="auto"/>
        <w:ind w:left="360"/>
        <w:rPr>
          <w:rFonts w:ascii="Times New Roman" w:hAnsi="Times New Roman" w:cs="Times New Roman"/>
          <w:sz w:val="24"/>
          <w:szCs w:val="24"/>
        </w:rPr>
      </w:pPr>
    </w:p>
    <w:p w:rsidR="00730695" w:rsidRPr="00EB44FA" w:rsidRDefault="00EB44FA" w:rsidP="00730695">
      <w:pPr>
        <w:pStyle w:val="NoSpacing"/>
        <w:spacing w:line="360" w:lineRule="auto"/>
        <w:jc w:val="center"/>
        <w:rPr>
          <w:rFonts w:ascii="Times New Roman" w:hAnsi="Times New Roman" w:cs="Times New Roman"/>
          <w:b/>
          <w:sz w:val="28"/>
          <w:szCs w:val="28"/>
          <w:u w:val="single"/>
        </w:rPr>
      </w:pPr>
      <w:r w:rsidRPr="00EB44FA">
        <w:rPr>
          <w:rFonts w:ascii="Times New Roman" w:hAnsi="Times New Roman" w:cs="Times New Roman"/>
          <w:b/>
          <w:sz w:val="28"/>
          <w:szCs w:val="28"/>
          <w:u w:val="single"/>
        </w:rPr>
        <w:lastRenderedPageBreak/>
        <w:t>COURSE STRUCTURE FOR MPHIL</w:t>
      </w:r>
    </w:p>
    <w:p w:rsidR="00730695" w:rsidRPr="00730695" w:rsidRDefault="00730695" w:rsidP="00730695">
      <w:pPr>
        <w:jc w:val="center"/>
        <w:rPr>
          <w:rFonts w:ascii="Times New Roman" w:hAnsi="Times New Roman" w:cs="Times New Roman"/>
          <w:b/>
          <w:bCs/>
          <w:sz w:val="24"/>
          <w:szCs w:val="24"/>
        </w:rPr>
      </w:pPr>
      <w:r w:rsidRPr="00730695">
        <w:rPr>
          <w:rFonts w:ascii="Times New Roman" w:hAnsi="Times New Roman" w:cs="Times New Roman"/>
          <w:b/>
          <w:bCs/>
          <w:sz w:val="24"/>
          <w:szCs w:val="24"/>
        </w:rPr>
        <w:t>Minimum –</w:t>
      </w:r>
      <w:r w:rsidRPr="00730695">
        <w:rPr>
          <w:rFonts w:ascii="Times New Roman" w:hAnsi="Times New Roman" w:cs="Times New Roman"/>
          <w:b/>
          <w:bCs/>
          <w:sz w:val="24"/>
          <w:szCs w:val="24"/>
          <w:u w:val="single"/>
        </w:rPr>
        <w:t>24 Credits</w:t>
      </w:r>
    </w:p>
    <w:tbl>
      <w:tblPr>
        <w:tblStyle w:val="TableGrid"/>
        <w:tblW w:w="10031" w:type="dxa"/>
        <w:tblLayout w:type="fixed"/>
        <w:tblLook w:val="04A0"/>
      </w:tblPr>
      <w:tblGrid>
        <w:gridCol w:w="2943"/>
        <w:gridCol w:w="284"/>
        <w:gridCol w:w="1134"/>
        <w:gridCol w:w="142"/>
        <w:gridCol w:w="1417"/>
        <w:gridCol w:w="142"/>
        <w:gridCol w:w="1134"/>
        <w:gridCol w:w="142"/>
        <w:gridCol w:w="1275"/>
        <w:gridCol w:w="1418"/>
      </w:tblGrid>
      <w:tr w:rsidR="00730695" w:rsidRPr="00A85EF0" w:rsidTr="000A0ECF">
        <w:tc>
          <w:tcPr>
            <w:tcW w:w="10031" w:type="dxa"/>
            <w:gridSpan w:val="10"/>
          </w:tcPr>
          <w:p w:rsidR="00730695" w:rsidRPr="00730695" w:rsidRDefault="00730695" w:rsidP="00730695">
            <w:pPr>
              <w:pStyle w:val="NoSpacing"/>
              <w:rPr>
                <w:rFonts w:ascii="Times New Roman" w:hAnsi="Times New Roman" w:cs="Times New Roman"/>
                <w:b/>
                <w:sz w:val="24"/>
                <w:szCs w:val="24"/>
              </w:rPr>
            </w:pPr>
            <w:r w:rsidRPr="00730695">
              <w:rPr>
                <w:rFonts w:ascii="Times New Roman" w:hAnsi="Times New Roman" w:cs="Times New Roman"/>
                <w:b/>
                <w:sz w:val="24"/>
                <w:szCs w:val="24"/>
              </w:rPr>
              <w:t>MPhil Course Work (Compulsory) for Semester I</w:t>
            </w:r>
            <w:r>
              <w:rPr>
                <w:rFonts w:ascii="Times New Roman" w:hAnsi="Times New Roman" w:cs="Times New Roman"/>
                <w:b/>
                <w:sz w:val="24"/>
                <w:szCs w:val="24"/>
              </w:rPr>
              <w:t xml:space="preserve">: </w:t>
            </w:r>
            <w:r w:rsidRPr="00730695">
              <w:rPr>
                <w:rFonts w:ascii="Times New Roman" w:hAnsi="Times New Roman" w:cs="Times New Roman"/>
                <w:b/>
                <w:sz w:val="24"/>
                <w:szCs w:val="24"/>
              </w:rPr>
              <w:t>12 Credits</w:t>
            </w:r>
          </w:p>
          <w:p w:rsidR="00730695" w:rsidRDefault="00730695" w:rsidP="00730695">
            <w:pPr>
              <w:pStyle w:val="NoSpacing"/>
              <w:rPr>
                <w:b/>
              </w:rPr>
            </w:pPr>
          </w:p>
          <w:p w:rsidR="00730695" w:rsidRPr="00730695" w:rsidRDefault="00730695" w:rsidP="00730695">
            <w:pPr>
              <w:pStyle w:val="NoSpacing"/>
              <w:rPr>
                <w:rFonts w:cs="Times New Roman"/>
                <w:b/>
              </w:rPr>
            </w:pPr>
          </w:p>
        </w:tc>
      </w:tr>
      <w:tr w:rsidR="00730695" w:rsidRPr="00A85EF0" w:rsidTr="000A0ECF">
        <w:tc>
          <w:tcPr>
            <w:tcW w:w="3227" w:type="dxa"/>
            <w:gridSpan w:val="2"/>
          </w:tcPr>
          <w:p w:rsidR="00730695" w:rsidRPr="00A71C2D" w:rsidRDefault="00730695" w:rsidP="00770DD4">
            <w:pPr>
              <w:pStyle w:val="NoSpacing"/>
              <w:spacing w:line="360" w:lineRule="auto"/>
              <w:jc w:val="both"/>
              <w:rPr>
                <w:rFonts w:ascii="Times New Roman" w:hAnsi="Times New Roman" w:cs="Times New Roman"/>
                <w:b/>
                <w:bCs/>
                <w:sz w:val="24"/>
                <w:szCs w:val="24"/>
              </w:rPr>
            </w:pPr>
            <w:r w:rsidRPr="00A71C2D">
              <w:rPr>
                <w:rFonts w:ascii="Times New Roman" w:hAnsi="Times New Roman" w:cs="Times New Roman"/>
                <w:b/>
                <w:bCs/>
                <w:sz w:val="24"/>
                <w:szCs w:val="24"/>
              </w:rPr>
              <w:t>Paper Code</w:t>
            </w:r>
          </w:p>
          <w:p w:rsidR="00730695" w:rsidRPr="00A71C2D" w:rsidRDefault="00730695" w:rsidP="00770DD4">
            <w:pPr>
              <w:pStyle w:val="NoSpacing"/>
              <w:spacing w:line="360" w:lineRule="auto"/>
              <w:jc w:val="both"/>
              <w:rPr>
                <w:rFonts w:ascii="Times New Roman" w:hAnsi="Times New Roman" w:cs="Times New Roman"/>
                <w:b/>
                <w:bCs/>
                <w:sz w:val="24"/>
                <w:szCs w:val="24"/>
              </w:rPr>
            </w:pPr>
            <w:r w:rsidRPr="00A71C2D">
              <w:rPr>
                <w:rFonts w:ascii="Times New Roman" w:hAnsi="Times New Roman" w:cs="Times New Roman"/>
                <w:b/>
                <w:bCs/>
                <w:sz w:val="24"/>
                <w:szCs w:val="24"/>
              </w:rPr>
              <w:t>&amp;</w:t>
            </w:r>
          </w:p>
          <w:p w:rsidR="00730695" w:rsidRPr="00A71C2D" w:rsidRDefault="00730695" w:rsidP="00770DD4">
            <w:pPr>
              <w:pStyle w:val="NoSpacing"/>
              <w:spacing w:line="360" w:lineRule="auto"/>
              <w:jc w:val="both"/>
              <w:rPr>
                <w:rFonts w:ascii="Times New Roman" w:hAnsi="Times New Roman" w:cs="Times New Roman"/>
                <w:sz w:val="24"/>
                <w:szCs w:val="24"/>
              </w:rPr>
            </w:pPr>
            <w:r w:rsidRPr="00A71C2D">
              <w:rPr>
                <w:rFonts w:ascii="Times New Roman" w:hAnsi="Times New Roman" w:cs="Times New Roman"/>
                <w:b/>
                <w:bCs/>
                <w:sz w:val="24"/>
                <w:szCs w:val="24"/>
              </w:rPr>
              <w:t>Name of the Paper</w:t>
            </w:r>
          </w:p>
        </w:tc>
        <w:tc>
          <w:tcPr>
            <w:tcW w:w="1276" w:type="dxa"/>
            <w:gridSpan w:val="2"/>
          </w:tcPr>
          <w:p w:rsidR="00730695" w:rsidRPr="00A71C2D" w:rsidRDefault="00730695" w:rsidP="00770DD4">
            <w:pPr>
              <w:jc w:val="both"/>
              <w:rPr>
                <w:rFonts w:ascii="Times New Roman" w:hAnsi="Times New Roman" w:cs="Times New Roman"/>
                <w:b/>
                <w:bCs/>
                <w:sz w:val="24"/>
                <w:szCs w:val="24"/>
              </w:rPr>
            </w:pPr>
            <w:r w:rsidRPr="00A71C2D">
              <w:rPr>
                <w:rFonts w:ascii="Times New Roman" w:hAnsi="Times New Roman" w:cs="Times New Roman"/>
                <w:b/>
                <w:bCs/>
                <w:sz w:val="24"/>
                <w:szCs w:val="24"/>
              </w:rPr>
              <w:t>Credit</w:t>
            </w:r>
          </w:p>
          <w:p w:rsidR="00730695" w:rsidRDefault="00730695" w:rsidP="00730695">
            <w:pPr>
              <w:rPr>
                <w:rFonts w:ascii="Times New Roman" w:hAnsi="Times New Roman" w:cs="Times New Roman"/>
                <w:b/>
                <w:bCs/>
                <w:sz w:val="24"/>
                <w:szCs w:val="24"/>
              </w:rPr>
            </w:pPr>
          </w:p>
          <w:p w:rsidR="00AB0CD4" w:rsidRPr="00A71C2D" w:rsidRDefault="00AB0CD4" w:rsidP="00730695">
            <w:pPr>
              <w:rPr>
                <w:rFonts w:ascii="Times New Roman" w:hAnsi="Times New Roman" w:cs="Times New Roman"/>
                <w:b/>
                <w:bCs/>
                <w:sz w:val="24"/>
                <w:szCs w:val="24"/>
              </w:rPr>
            </w:pPr>
          </w:p>
          <w:p w:rsidR="00730695" w:rsidRPr="00A71C2D" w:rsidRDefault="00730695" w:rsidP="00770DD4">
            <w:pPr>
              <w:jc w:val="both"/>
              <w:rPr>
                <w:rFonts w:ascii="Times New Roman" w:hAnsi="Times New Roman" w:cs="Times New Roman"/>
                <w:b/>
                <w:bCs/>
                <w:sz w:val="24"/>
                <w:szCs w:val="24"/>
              </w:rPr>
            </w:pPr>
            <w:r w:rsidRPr="00A71C2D">
              <w:rPr>
                <w:rFonts w:ascii="Times New Roman" w:hAnsi="Times New Roman" w:cs="Times New Roman"/>
                <w:b/>
                <w:bCs/>
                <w:sz w:val="24"/>
                <w:szCs w:val="24"/>
              </w:rPr>
              <w:t>Modules</w:t>
            </w:r>
          </w:p>
        </w:tc>
        <w:tc>
          <w:tcPr>
            <w:tcW w:w="1559" w:type="dxa"/>
            <w:gridSpan w:val="2"/>
          </w:tcPr>
          <w:p w:rsidR="00730695" w:rsidRPr="00A71C2D" w:rsidRDefault="00730695" w:rsidP="00770DD4">
            <w:pPr>
              <w:pStyle w:val="NoSpacing"/>
              <w:jc w:val="both"/>
              <w:rPr>
                <w:rFonts w:ascii="Times New Roman" w:hAnsi="Times New Roman" w:cs="Times New Roman"/>
                <w:b/>
                <w:bCs/>
                <w:sz w:val="24"/>
                <w:szCs w:val="24"/>
              </w:rPr>
            </w:pPr>
            <w:r w:rsidRPr="00A71C2D">
              <w:rPr>
                <w:rFonts w:ascii="Times New Roman" w:hAnsi="Times New Roman" w:cs="Times New Roman"/>
                <w:b/>
                <w:bCs/>
                <w:sz w:val="24"/>
                <w:szCs w:val="24"/>
              </w:rPr>
              <w:t>Composition of the Credit for LTP</w:t>
            </w:r>
          </w:p>
          <w:p w:rsidR="00730695" w:rsidRPr="00A71C2D" w:rsidRDefault="00730695" w:rsidP="00770DD4">
            <w:pPr>
              <w:jc w:val="both"/>
              <w:rPr>
                <w:rFonts w:ascii="Times New Roman" w:hAnsi="Times New Roman" w:cs="Times New Roman"/>
                <w:b/>
                <w:bCs/>
                <w:sz w:val="24"/>
                <w:szCs w:val="24"/>
              </w:rPr>
            </w:pPr>
            <w:r w:rsidRPr="00A71C2D">
              <w:rPr>
                <w:rFonts w:ascii="Times New Roman" w:hAnsi="Times New Roman" w:cs="Times New Roman"/>
                <w:b/>
                <w:bCs/>
                <w:sz w:val="24"/>
                <w:szCs w:val="24"/>
              </w:rPr>
              <w:t>(Lecture:</w:t>
            </w:r>
          </w:p>
          <w:p w:rsidR="00730695" w:rsidRPr="00A71C2D" w:rsidRDefault="00730695" w:rsidP="00770DD4">
            <w:pPr>
              <w:jc w:val="both"/>
              <w:rPr>
                <w:rFonts w:ascii="Times New Roman" w:hAnsi="Times New Roman" w:cs="Times New Roman"/>
                <w:b/>
                <w:bCs/>
                <w:sz w:val="24"/>
                <w:szCs w:val="24"/>
              </w:rPr>
            </w:pPr>
            <w:r w:rsidRPr="00A71C2D">
              <w:rPr>
                <w:rFonts w:ascii="Times New Roman" w:hAnsi="Times New Roman" w:cs="Times New Roman"/>
                <w:b/>
                <w:bCs/>
                <w:sz w:val="24"/>
                <w:szCs w:val="24"/>
              </w:rPr>
              <w:t>Tutorial:</w:t>
            </w:r>
          </w:p>
          <w:p w:rsidR="00730695" w:rsidRPr="00A71C2D" w:rsidRDefault="00730695" w:rsidP="00770DD4">
            <w:pPr>
              <w:jc w:val="both"/>
              <w:rPr>
                <w:rFonts w:ascii="Times New Roman" w:hAnsi="Times New Roman" w:cs="Times New Roman"/>
                <w:b/>
                <w:bCs/>
                <w:sz w:val="24"/>
                <w:szCs w:val="24"/>
              </w:rPr>
            </w:pPr>
            <w:r w:rsidRPr="00A71C2D">
              <w:rPr>
                <w:rFonts w:ascii="Times New Roman" w:hAnsi="Times New Roman" w:cs="Times New Roman"/>
                <w:b/>
                <w:bCs/>
                <w:sz w:val="24"/>
                <w:szCs w:val="24"/>
              </w:rPr>
              <w:t>Practical)</w:t>
            </w:r>
          </w:p>
        </w:tc>
        <w:tc>
          <w:tcPr>
            <w:tcW w:w="3969" w:type="dxa"/>
            <w:gridSpan w:val="4"/>
          </w:tcPr>
          <w:p w:rsidR="00730695" w:rsidRPr="00A71C2D" w:rsidRDefault="00730695" w:rsidP="00770DD4">
            <w:pPr>
              <w:pStyle w:val="NoSpacing"/>
              <w:spacing w:line="360" w:lineRule="auto"/>
              <w:jc w:val="both"/>
              <w:rPr>
                <w:rFonts w:ascii="Times New Roman" w:hAnsi="Times New Roman" w:cs="Times New Roman"/>
                <w:b/>
                <w:bCs/>
                <w:sz w:val="24"/>
                <w:szCs w:val="24"/>
              </w:rPr>
            </w:pPr>
            <w:r w:rsidRPr="00A71C2D">
              <w:rPr>
                <w:rFonts w:ascii="Times New Roman" w:hAnsi="Times New Roman" w:cs="Times New Roman"/>
                <w:b/>
                <w:bCs/>
                <w:sz w:val="24"/>
                <w:szCs w:val="24"/>
              </w:rPr>
              <w:t>Distribution of Marks among Semester end, Practical and Internal Assessment</w:t>
            </w:r>
          </w:p>
          <w:p w:rsidR="00730695" w:rsidRPr="00A71C2D" w:rsidRDefault="00730695" w:rsidP="00770DD4">
            <w:pPr>
              <w:pStyle w:val="NoSpacing"/>
              <w:spacing w:line="360" w:lineRule="auto"/>
              <w:jc w:val="both"/>
              <w:rPr>
                <w:rFonts w:ascii="Times New Roman" w:hAnsi="Times New Roman" w:cs="Times New Roman"/>
                <w:sz w:val="24"/>
                <w:szCs w:val="24"/>
              </w:rPr>
            </w:pPr>
            <w:r w:rsidRPr="00A71C2D">
              <w:rPr>
                <w:rFonts w:ascii="Times New Roman" w:hAnsi="Times New Roman" w:cs="Times New Roman"/>
                <w:b/>
                <w:bCs/>
                <w:sz w:val="24"/>
                <w:szCs w:val="24"/>
              </w:rPr>
              <w:t>(Total 100</w:t>
            </w:r>
            <w:r>
              <w:rPr>
                <w:rFonts w:ascii="Times New Roman" w:hAnsi="Times New Roman" w:cs="Times New Roman"/>
                <w:b/>
                <w:bCs/>
                <w:sz w:val="24"/>
                <w:szCs w:val="24"/>
              </w:rPr>
              <w:t xml:space="preserve"> </w:t>
            </w:r>
            <w:r w:rsidRPr="00A71C2D">
              <w:rPr>
                <w:rFonts w:ascii="Times New Roman" w:hAnsi="Times New Roman" w:cs="Times New Roman"/>
                <w:b/>
                <w:bCs/>
                <w:sz w:val="24"/>
                <w:szCs w:val="24"/>
              </w:rPr>
              <w:t>marks</w:t>
            </w:r>
            <w:r>
              <w:rPr>
                <w:rFonts w:ascii="Times New Roman" w:hAnsi="Times New Roman" w:cs="Times New Roman"/>
                <w:b/>
                <w:bCs/>
                <w:sz w:val="24"/>
                <w:szCs w:val="24"/>
              </w:rPr>
              <w:t>/ 50 marks</w:t>
            </w:r>
            <w:r w:rsidRPr="00A71C2D">
              <w:rPr>
                <w:rFonts w:ascii="Times New Roman" w:hAnsi="Times New Roman" w:cs="Times New Roman"/>
                <w:b/>
                <w:bCs/>
                <w:sz w:val="24"/>
                <w:szCs w:val="24"/>
              </w:rPr>
              <w:t>)</w:t>
            </w:r>
          </w:p>
        </w:tc>
      </w:tr>
      <w:tr w:rsidR="00730695" w:rsidRPr="00A85EF0" w:rsidTr="000A0ECF">
        <w:tc>
          <w:tcPr>
            <w:tcW w:w="3227" w:type="dxa"/>
            <w:gridSpan w:val="2"/>
          </w:tcPr>
          <w:p w:rsidR="00730695" w:rsidRPr="00A71C2D" w:rsidRDefault="00730695" w:rsidP="00770DD4">
            <w:pPr>
              <w:pStyle w:val="NoSpacing"/>
              <w:spacing w:line="360" w:lineRule="auto"/>
              <w:jc w:val="both"/>
              <w:rPr>
                <w:rFonts w:ascii="Times New Roman" w:hAnsi="Times New Roman" w:cs="Times New Roman"/>
                <w:b/>
                <w:bCs/>
                <w:sz w:val="24"/>
                <w:szCs w:val="24"/>
              </w:rPr>
            </w:pPr>
          </w:p>
        </w:tc>
        <w:tc>
          <w:tcPr>
            <w:tcW w:w="1276" w:type="dxa"/>
            <w:gridSpan w:val="2"/>
          </w:tcPr>
          <w:p w:rsidR="00730695" w:rsidRPr="00A71C2D" w:rsidRDefault="00730695" w:rsidP="00770DD4">
            <w:pPr>
              <w:jc w:val="both"/>
              <w:rPr>
                <w:rFonts w:ascii="Times New Roman" w:hAnsi="Times New Roman" w:cs="Times New Roman"/>
                <w:b/>
                <w:bCs/>
                <w:sz w:val="24"/>
                <w:szCs w:val="24"/>
              </w:rPr>
            </w:pPr>
          </w:p>
        </w:tc>
        <w:tc>
          <w:tcPr>
            <w:tcW w:w="1559" w:type="dxa"/>
            <w:gridSpan w:val="2"/>
          </w:tcPr>
          <w:p w:rsidR="00730695" w:rsidRPr="00A71C2D" w:rsidRDefault="00730695" w:rsidP="00770DD4">
            <w:pPr>
              <w:pStyle w:val="NoSpacing"/>
              <w:spacing w:line="360" w:lineRule="auto"/>
              <w:jc w:val="both"/>
              <w:rPr>
                <w:rFonts w:ascii="Times New Roman" w:hAnsi="Times New Roman" w:cs="Times New Roman"/>
                <w:b/>
                <w:bCs/>
                <w:sz w:val="24"/>
                <w:szCs w:val="24"/>
              </w:rPr>
            </w:pPr>
          </w:p>
        </w:tc>
        <w:tc>
          <w:tcPr>
            <w:tcW w:w="1276" w:type="dxa"/>
            <w:gridSpan w:val="2"/>
          </w:tcPr>
          <w:p w:rsidR="00730695" w:rsidRPr="00A71C2D" w:rsidRDefault="00730695" w:rsidP="00770DD4">
            <w:pPr>
              <w:jc w:val="center"/>
              <w:rPr>
                <w:rFonts w:ascii="Times New Roman" w:hAnsi="Times New Roman" w:cs="Times New Roman"/>
                <w:b/>
                <w:bCs/>
                <w:sz w:val="24"/>
                <w:szCs w:val="24"/>
              </w:rPr>
            </w:pPr>
            <w:r w:rsidRPr="00A71C2D">
              <w:rPr>
                <w:rFonts w:ascii="Times New Roman" w:hAnsi="Times New Roman" w:cs="Times New Roman"/>
                <w:b/>
                <w:bCs/>
                <w:sz w:val="24"/>
                <w:szCs w:val="24"/>
              </w:rPr>
              <w:t>Semester End</w:t>
            </w:r>
          </w:p>
        </w:tc>
        <w:tc>
          <w:tcPr>
            <w:tcW w:w="1275" w:type="dxa"/>
          </w:tcPr>
          <w:p w:rsidR="00730695" w:rsidRPr="00A71C2D" w:rsidRDefault="00730695" w:rsidP="00770DD4">
            <w:pPr>
              <w:jc w:val="center"/>
              <w:rPr>
                <w:rFonts w:ascii="Times New Roman" w:hAnsi="Times New Roman" w:cs="Times New Roman"/>
                <w:b/>
                <w:bCs/>
                <w:sz w:val="24"/>
                <w:szCs w:val="24"/>
              </w:rPr>
            </w:pPr>
            <w:r w:rsidRPr="00A71C2D">
              <w:rPr>
                <w:rFonts w:ascii="Times New Roman" w:hAnsi="Times New Roman" w:cs="Times New Roman"/>
                <w:b/>
                <w:bCs/>
                <w:sz w:val="24"/>
                <w:szCs w:val="24"/>
              </w:rPr>
              <w:t>Practical</w:t>
            </w:r>
          </w:p>
        </w:tc>
        <w:tc>
          <w:tcPr>
            <w:tcW w:w="1418" w:type="dxa"/>
          </w:tcPr>
          <w:p w:rsidR="00730695" w:rsidRPr="00A71C2D" w:rsidRDefault="00730695" w:rsidP="00770DD4">
            <w:pPr>
              <w:jc w:val="center"/>
              <w:rPr>
                <w:rFonts w:ascii="Times New Roman" w:hAnsi="Times New Roman" w:cs="Times New Roman"/>
                <w:b/>
                <w:bCs/>
                <w:sz w:val="24"/>
                <w:szCs w:val="24"/>
              </w:rPr>
            </w:pPr>
            <w:r w:rsidRPr="00A71C2D">
              <w:rPr>
                <w:rFonts w:ascii="Times New Roman" w:hAnsi="Times New Roman" w:cs="Times New Roman"/>
                <w:b/>
                <w:bCs/>
                <w:sz w:val="24"/>
                <w:szCs w:val="24"/>
              </w:rPr>
              <w:t>Internal Assessment</w:t>
            </w:r>
          </w:p>
        </w:tc>
      </w:tr>
      <w:tr w:rsidR="00730695" w:rsidRPr="00A85EF0" w:rsidTr="000A0ECF">
        <w:tc>
          <w:tcPr>
            <w:tcW w:w="3227" w:type="dxa"/>
            <w:gridSpan w:val="2"/>
          </w:tcPr>
          <w:p w:rsidR="00730695" w:rsidRPr="00A71C2D" w:rsidRDefault="00730695" w:rsidP="00770DD4">
            <w:pPr>
              <w:rPr>
                <w:rFonts w:ascii="Times New Roman" w:hAnsi="Times New Roman" w:cs="Times New Roman"/>
                <w:b/>
                <w:bCs/>
                <w:sz w:val="24"/>
                <w:szCs w:val="24"/>
              </w:rPr>
            </w:pPr>
            <w:r w:rsidRPr="00A71C2D">
              <w:rPr>
                <w:rFonts w:ascii="Times New Roman" w:hAnsi="Times New Roman" w:cs="Times New Roman"/>
                <w:b/>
                <w:bCs/>
                <w:sz w:val="24"/>
                <w:szCs w:val="24"/>
              </w:rPr>
              <w:t>Core Paper</w:t>
            </w:r>
          </w:p>
          <w:p w:rsidR="00730695" w:rsidRPr="00A71C2D" w:rsidRDefault="00730695" w:rsidP="00770DD4">
            <w:pPr>
              <w:rPr>
                <w:rFonts w:ascii="Times New Roman" w:hAnsi="Times New Roman" w:cs="Times New Roman"/>
                <w:b/>
                <w:bCs/>
                <w:sz w:val="24"/>
                <w:szCs w:val="24"/>
              </w:rPr>
            </w:pPr>
          </w:p>
          <w:p w:rsidR="00730695" w:rsidRPr="00A71C2D" w:rsidRDefault="00730695" w:rsidP="00770DD4">
            <w:pPr>
              <w:rPr>
                <w:rFonts w:ascii="Times New Roman" w:hAnsi="Times New Roman" w:cs="Times New Roman"/>
                <w:b/>
                <w:bCs/>
                <w:sz w:val="24"/>
                <w:szCs w:val="24"/>
              </w:rPr>
            </w:pPr>
            <w:r>
              <w:rPr>
                <w:rFonts w:ascii="Times New Roman" w:hAnsi="Times New Roman" w:cs="Times New Roman"/>
                <w:b/>
                <w:bCs/>
                <w:sz w:val="24"/>
                <w:szCs w:val="24"/>
              </w:rPr>
              <w:t xml:space="preserve">Paper  Code – </w:t>
            </w:r>
            <w:r w:rsidR="00437346">
              <w:rPr>
                <w:rFonts w:ascii="Times New Roman" w:hAnsi="Times New Roman" w:cs="Times New Roman"/>
                <w:b/>
                <w:bCs/>
                <w:sz w:val="24"/>
                <w:szCs w:val="24"/>
              </w:rPr>
              <w:t>ENG</w:t>
            </w:r>
            <w:r w:rsidR="000A0ECF">
              <w:rPr>
                <w:rFonts w:ascii="Times New Roman" w:hAnsi="Times New Roman" w:cs="Times New Roman"/>
                <w:b/>
                <w:bCs/>
                <w:sz w:val="24"/>
                <w:szCs w:val="24"/>
              </w:rPr>
              <w:t>-</w:t>
            </w:r>
            <w:r>
              <w:rPr>
                <w:rFonts w:ascii="Times New Roman" w:hAnsi="Times New Roman" w:cs="Times New Roman"/>
                <w:b/>
                <w:bCs/>
                <w:sz w:val="24"/>
                <w:szCs w:val="24"/>
              </w:rPr>
              <w:t>6</w:t>
            </w:r>
            <w:r w:rsidR="00287182">
              <w:rPr>
                <w:rFonts w:ascii="Times New Roman" w:hAnsi="Times New Roman" w:cs="Times New Roman"/>
                <w:b/>
                <w:bCs/>
                <w:sz w:val="24"/>
                <w:szCs w:val="24"/>
              </w:rPr>
              <w:t>1</w:t>
            </w:r>
            <w:r w:rsidRPr="00A71C2D">
              <w:rPr>
                <w:rFonts w:ascii="Times New Roman" w:hAnsi="Times New Roman" w:cs="Times New Roman"/>
                <w:b/>
                <w:bCs/>
                <w:sz w:val="24"/>
                <w:szCs w:val="24"/>
              </w:rPr>
              <w:t>1</w:t>
            </w:r>
            <w:r w:rsidR="00287182">
              <w:rPr>
                <w:rFonts w:ascii="Times New Roman" w:hAnsi="Times New Roman" w:cs="Times New Roman"/>
                <w:b/>
                <w:bCs/>
                <w:sz w:val="24"/>
                <w:szCs w:val="24"/>
              </w:rPr>
              <w:t>(C)</w:t>
            </w:r>
          </w:p>
          <w:p w:rsidR="00730695" w:rsidRPr="00A71C2D" w:rsidRDefault="00730695" w:rsidP="00770DD4">
            <w:pPr>
              <w:pStyle w:val="NoSpacing"/>
              <w:spacing w:line="360" w:lineRule="auto"/>
              <w:jc w:val="both"/>
              <w:rPr>
                <w:rFonts w:ascii="Times New Roman" w:hAnsi="Times New Roman" w:cs="Times New Roman"/>
                <w:sz w:val="24"/>
                <w:szCs w:val="24"/>
              </w:rPr>
            </w:pPr>
            <w:r w:rsidRPr="00A71C2D">
              <w:rPr>
                <w:rFonts w:ascii="Times New Roman" w:hAnsi="Times New Roman" w:cs="Times New Roman"/>
                <w:b/>
                <w:bCs/>
                <w:sz w:val="24"/>
                <w:szCs w:val="24"/>
              </w:rPr>
              <w:t>Research Methodology</w:t>
            </w:r>
          </w:p>
        </w:tc>
        <w:tc>
          <w:tcPr>
            <w:tcW w:w="1276" w:type="dxa"/>
            <w:gridSpan w:val="2"/>
          </w:tcPr>
          <w:p w:rsidR="00730695" w:rsidRPr="00A71C2D" w:rsidRDefault="00730695" w:rsidP="00770DD4">
            <w:pPr>
              <w:rPr>
                <w:rFonts w:ascii="Times New Roman" w:hAnsi="Times New Roman" w:cs="Times New Roman"/>
                <w:sz w:val="24"/>
                <w:szCs w:val="24"/>
              </w:rPr>
            </w:pPr>
            <w:r w:rsidRPr="00A71C2D">
              <w:rPr>
                <w:rFonts w:ascii="Times New Roman" w:hAnsi="Times New Roman" w:cs="Times New Roman"/>
                <w:sz w:val="24"/>
                <w:szCs w:val="24"/>
              </w:rPr>
              <w:t>04 Credits</w:t>
            </w:r>
          </w:p>
          <w:p w:rsidR="00AB0CD4" w:rsidRDefault="00AB0CD4" w:rsidP="00770DD4">
            <w:pPr>
              <w:rPr>
                <w:rFonts w:ascii="Times New Roman" w:hAnsi="Times New Roman" w:cs="Times New Roman"/>
                <w:sz w:val="24"/>
                <w:szCs w:val="24"/>
              </w:rPr>
            </w:pPr>
          </w:p>
          <w:p w:rsidR="00730695" w:rsidRPr="00A71C2D" w:rsidRDefault="00730695" w:rsidP="00770DD4">
            <w:pPr>
              <w:rPr>
                <w:rFonts w:ascii="Times New Roman" w:hAnsi="Times New Roman" w:cs="Times New Roman"/>
                <w:sz w:val="24"/>
                <w:szCs w:val="24"/>
              </w:rPr>
            </w:pPr>
            <w:r w:rsidRPr="00A71C2D">
              <w:rPr>
                <w:rFonts w:ascii="Times New Roman" w:hAnsi="Times New Roman" w:cs="Times New Roman"/>
                <w:sz w:val="24"/>
                <w:szCs w:val="24"/>
              </w:rPr>
              <w:t>4 modules</w:t>
            </w:r>
          </w:p>
        </w:tc>
        <w:tc>
          <w:tcPr>
            <w:tcW w:w="1559" w:type="dxa"/>
            <w:gridSpan w:val="2"/>
          </w:tcPr>
          <w:p w:rsidR="00730695" w:rsidRPr="009A21D3" w:rsidRDefault="00730695" w:rsidP="00770DD4">
            <w:pPr>
              <w:jc w:val="center"/>
              <w:rPr>
                <w:rFonts w:ascii="Times New Roman" w:hAnsi="Times New Roman" w:cs="Times New Roman"/>
                <w:sz w:val="24"/>
                <w:szCs w:val="24"/>
              </w:rPr>
            </w:pPr>
            <w:r w:rsidRPr="009A21D3">
              <w:rPr>
                <w:rFonts w:ascii="Times New Roman" w:hAnsi="Times New Roman" w:cs="Times New Roman"/>
                <w:sz w:val="24"/>
                <w:szCs w:val="24"/>
              </w:rPr>
              <w:t>4:0:0</w:t>
            </w:r>
          </w:p>
        </w:tc>
        <w:tc>
          <w:tcPr>
            <w:tcW w:w="1276" w:type="dxa"/>
            <w:gridSpan w:val="2"/>
          </w:tcPr>
          <w:p w:rsidR="00730695" w:rsidRPr="00A71C2D" w:rsidRDefault="00730695" w:rsidP="00770DD4">
            <w:pPr>
              <w:jc w:val="center"/>
              <w:rPr>
                <w:rFonts w:ascii="Times New Roman" w:hAnsi="Times New Roman" w:cs="Times New Roman"/>
                <w:sz w:val="24"/>
                <w:szCs w:val="24"/>
              </w:rPr>
            </w:pPr>
            <w:r w:rsidRPr="00A71C2D">
              <w:rPr>
                <w:rFonts w:ascii="Times New Roman" w:hAnsi="Times New Roman" w:cs="Times New Roman"/>
                <w:sz w:val="24"/>
                <w:szCs w:val="24"/>
              </w:rPr>
              <w:t>75</w:t>
            </w:r>
          </w:p>
        </w:tc>
        <w:tc>
          <w:tcPr>
            <w:tcW w:w="1275" w:type="dxa"/>
          </w:tcPr>
          <w:p w:rsidR="00730695" w:rsidRPr="00A71C2D" w:rsidRDefault="00730695" w:rsidP="00770DD4">
            <w:pPr>
              <w:jc w:val="center"/>
              <w:rPr>
                <w:rFonts w:ascii="Times New Roman" w:hAnsi="Times New Roman" w:cs="Times New Roman"/>
                <w:sz w:val="24"/>
                <w:szCs w:val="24"/>
              </w:rPr>
            </w:pPr>
            <w:r w:rsidRPr="00A71C2D">
              <w:rPr>
                <w:rFonts w:ascii="Times New Roman" w:hAnsi="Times New Roman" w:cs="Times New Roman"/>
                <w:sz w:val="24"/>
                <w:szCs w:val="24"/>
              </w:rPr>
              <w:t>0</w:t>
            </w:r>
          </w:p>
        </w:tc>
        <w:tc>
          <w:tcPr>
            <w:tcW w:w="1418" w:type="dxa"/>
          </w:tcPr>
          <w:p w:rsidR="00730695" w:rsidRPr="00A71C2D" w:rsidRDefault="00730695" w:rsidP="00770DD4">
            <w:pPr>
              <w:jc w:val="center"/>
              <w:rPr>
                <w:rFonts w:ascii="Times New Roman" w:hAnsi="Times New Roman" w:cs="Times New Roman"/>
                <w:sz w:val="24"/>
                <w:szCs w:val="24"/>
              </w:rPr>
            </w:pPr>
            <w:r w:rsidRPr="00A71C2D">
              <w:rPr>
                <w:rFonts w:ascii="Times New Roman" w:hAnsi="Times New Roman" w:cs="Times New Roman"/>
                <w:sz w:val="24"/>
                <w:szCs w:val="24"/>
              </w:rPr>
              <w:t>25</w:t>
            </w:r>
          </w:p>
        </w:tc>
      </w:tr>
      <w:tr w:rsidR="00730695" w:rsidRPr="00A85EF0" w:rsidTr="000A0ECF">
        <w:tc>
          <w:tcPr>
            <w:tcW w:w="3227" w:type="dxa"/>
            <w:gridSpan w:val="2"/>
          </w:tcPr>
          <w:p w:rsidR="00730695" w:rsidRPr="00A71C2D" w:rsidRDefault="00730695" w:rsidP="00770DD4">
            <w:pPr>
              <w:pStyle w:val="NoSpacing"/>
              <w:spacing w:line="360" w:lineRule="auto"/>
              <w:jc w:val="both"/>
              <w:rPr>
                <w:rFonts w:ascii="Times New Roman" w:hAnsi="Times New Roman" w:cs="Times New Roman"/>
                <w:b/>
                <w:bCs/>
                <w:sz w:val="24"/>
                <w:szCs w:val="24"/>
              </w:rPr>
            </w:pPr>
            <w:r w:rsidRPr="00A71C2D">
              <w:rPr>
                <w:rFonts w:ascii="Times New Roman" w:hAnsi="Times New Roman" w:cs="Times New Roman"/>
                <w:b/>
                <w:bCs/>
                <w:sz w:val="24"/>
                <w:szCs w:val="24"/>
              </w:rPr>
              <w:t>Core Paper</w:t>
            </w:r>
          </w:p>
          <w:p w:rsidR="00730695" w:rsidRPr="00A71C2D" w:rsidRDefault="00730695" w:rsidP="00770DD4">
            <w:pPr>
              <w:rPr>
                <w:rFonts w:ascii="Times New Roman" w:hAnsi="Times New Roman" w:cs="Times New Roman"/>
                <w:b/>
                <w:bCs/>
                <w:sz w:val="24"/>
                <w:szCs w:val="24"/>
              </w:rPr>
            </w:pPr>
            <w:r>
              <w:rPr>
                <w:rFonts w:ascii="Times New Roman" w:hAnsi="Times New Roman" w:cs="Times New Roman"/>
                <w:b/>
                <w:bCs/>
                <w:sz w:val="24"/>
                <w:szCs w:val="24"/>
              </w:rPr>
              <w:t xml:space="preserve">Paper Code – </w:t>
            </w:r>
            <w:r w:rsidR="00437346">
              <w:rPr>
                <w:rFonts w:ascii="Times New Roman" w:hAnsi="Times New Roman" w:cs="Times New Roman"/>
                <w:b/>
                <w:bCs/>
                <w:sz w:val="24"/>
                <w:szCs w:val="24"/>
              </w:rPr>
              <w:t>ENG</w:t>
            </w:r>
            <w:r w:rsidR="000A0ECF">
              <w:rPr>
                <w:rFonts w:ascii="Times New Roman" w:hAnsi="Times New Roman" w:cs="Times New Roman"/>
                <w:b/>
                <w:bCs/>
                <w:sz w:val="24"/>
                <w:szCs w:val="24"/>
              </w:rPr>
              <w:t>-</w:t>
            </w:r>
            <w:r>
              <w:rPr>
                <w:rFonts w:ascii="Times New Roman" w:hAnsi="Times New Roman" w:cs="Times New Roman"/>
                <w:b/>
                <w:bCs/>
                <w:sz w:val="24"/>
                <w:szCs w:val="24"/>
              </w:rPr>
              <w:t>6</w:t>
            </w:r>
            <w:r w:rsidR="00287182">
              <w:rPr>
                <w:rFonts w:ascii="Times New Roman" w:hAnsi="Times New Roman" w:cs="Times New Roman"/>
                <w:b/>
                <w:bCs/>
                <w:sz w:val="24"/>
                <w:szCs w:val="24"/>
              </w:rPr>
              <w:t>1</w:t>
            </w:r>
            <w:r w:rsidRPr="00A71C2D">
              <w:rPr>
                <w:rFonts w:ascii="Times New Roman" w:hAnsi="Times New Roman" w:cs="Times New Roman"/>
                <w:b/>
                <w:bCs/>
                <w:sz w:val="24"/>
                <w:szCs w:val="24"/>
              </w:rPr>
              <w:t>2</w:t>
            </w:r>
            <w:r w:rsidR="00287182">
              <w:rPr>
                <w:rFonts w:ascii="Times New Roman" w:hAnsi="Times New Roman" w:cs="Times New Roman"/>
                <w:b/>
                <w:bCs/>
                <w:sz w:val="24"/>
                <w:szCs w:val="24"/>
              </w:rPr>
              <w:t>(C)</w:t>
            </w:r>
          </w:p>
          <w:p w:rsidR="00730695" w:rsidRPr="00A71C2D" w:rsidRDefault="00730695" w:rsidP="00770DD4">
            <w:pPr>
              <w:jc w:val="both"/>
              <w:rPr>
                <w:rFonts w:ascii="Times New Roman" w:hAnsi="Times New Roman" w:cs="Times New Roman"/>
                <w:b/>
                <w:sz w:val="24"/>
                <w:szCs w:val="24"/>
              </w:rPr>
            </w:pPr>
            <w:r w:rsidRPr="00A71C2D">
              <w:rPr>
                <w:rFonts w:ascii="Times New Roman" w:hAnsi="Times New Roman" w:cs="Times New Roman"/>
                <w:b/>
                <w:sz w:val="24"/>
                <w:szCs w:val="24"/>
              </w:rPr>
              <w:t>Research &amp; Publication Ethics</w:t>
            </w:r>
          </w:p>
        </w:tc>
        <w:tc>
          <w:tcPr>
            <w:tcW w:w="1276" w:type="dxa"/>
            <w:gridSpan w:val="2"/>
          </w:tcPr>
          <w:p w:rsidR="00730695" w:rsidRPr="00A71C2D" w:rsidRDefault="00730695" w:rsidP="00770DD4">
            <w:pPr>
              <w:rPr>
                <w:rFonts w:ascii="Times New Roman" w:hAnsi="Times New Roman" w:cs="Times New Roman"/>
                <w:sz w:val="24"/>
                <w:szCs w:val="24"/>
              </w:rPr>
            </w:pPr>
            <w:r w:rsidRPr="00A71C2D">
              <w:rPr>
                <w:rFonts w:ascii="Times New Roman" w:hAnsi="Times New Roman" w:cs="Times New Roman"/>
                <w:sz w:val="24"/>
                <w:szCs w:val="24"/>
              </w:rPr>
              <w:t>02 Credits</w:t>
            </w:r>
          </w:p>
          <w:p w:rsidR="00AB0CD4" w:rsidRDefault="00AB0CD4" w:rsidP="00770DD4">
            <w:pPr>
              <w:rPr>
                <w:rFonts w:ascii="Times New Roman" w:hAnsi="Times New Roman" w:cs="Times New Roman"/>
                <w:sz w:val="24"/>
                <w:szCs w:val="24"/>
              </w:rPr>
            </w:pPr>
          </w:p>
          <w:p w:rsidR="00730695" w:rsidRPr="00A71C2D" w:rsidRDefault="00AB0CD4" w:rsidP="00770DD4">
            <w:pPr>
              <w:rPr>
                <w:rFonts w:ascii="Times New Roman" w:hAnsi="Times New Roman" w:cs="Times New Roman"/>
                <w:sz w:val="24"/>
                <w:szCs w:val="24"/>
              </w:rPr>
            </w:pPr>
            <w:r>
              <w:rPr>
                <w:rFonts w:ascii="Times New Roman" w:hAnsi="Times New Roman" w:cs="Times New Roman"/>
                <w:sz w:val="24"/>
                <w:szCs w:val="24"/>
              </w:rPr>
              <w:t>A</w:t>
            </w:r>
            <w:r w:rsidR="00730695" w:rsidRPr="00A71C2D">
              <w:rPr>
                <w:rFonts w:ascii="Times New Roman" w:hAnsi="Times New Roman" w:cs="Times New Roman"/>
                <w:sz w:val="24"/>
                <w:szCs w:val="24"/>
              </w:rPr>
              <w:t>s per UGC</w:t>
            </w:r>
          </w:p>
        </w:tc>
        <w:tc>
          <w:tcPr>
            <w:tcW w:w="1559" w:type="dxa"/>
            <w:gridSpan w:val="2"/>
          </w:tcPr>
          <w:p w:rsidR="00730695" w:rsidRPr="009A21D3" w:rsidRDefault="00730695" w:rsidP="00770DD4">
            <w:pPr>
              <w:jc w:val="center"/>
              <w:rPr>
                <w:rFonts w:ascii="Times New Roman" w:hAnsi="Times New Roman" w:cs="Times New Roman"/>
                <w:sz w:val="24"/>
                <w:szCs w:val="24"/>
              </w:rPr>
            </w:pPr>
            <w:r w:rsidRPr="009A21D3">
              <w:rPr>
                <w:rFonts w:ascii="Times New Roman" w:hAnsi="Times New Roman" w:cs="Times New Roman"/>
                <w:sz w:val="24"/>
                <w:szCs w:val="24"/>
              </w:rPr>
              <w:t>1:0:1</w:t>
            </w:r>
          </w:p>
        </w:tc>
        <w:tc>
          <w:tcPr>
            <w:tcW w:w="1276" w:type="dxa"/>
            <w:gridSpan w:val="2"/>
          </w:tcPr>
          <w:p w:rsidR="00730695" w:rsidRPr="00A71C2D" w:rsidRDefault="00730695" w:rsidP="00770DD4">
            <w:pPr>
              <w:jc w:val="center"/>
              <w:rPr>
                <w:rFonts w:ascii="Times New Roman" w:hAnsi="Times New Roman" w:cs="Times New Roman"/>
                <w:bCs/>
                <w:sz w:val="24"/>
                <w:szCs w:val="24"/>
              </w:rPr>
            </w:pPr>
            <w:r w:rsidRPr="00A71C2D">
              <w:rPr>
                <w:rFonts w:ascii="Times New Roman" w:hAnsi="Times New Roman" w:cs="Times New Roman"/>
                <w:bCs/>
                <w:sz w:val="24"/>
                <w:szCs w:val="24"/>
              </w:rPr>
              <w:t>20</w:t>
            </w:r>
          </w:p>
        </w:tc>
        <w:tc>
          <w:tcPr>
            <w:tcW w:w="1275" w:type="dxa"/>
          </w:tcPr>
          <w:p w:rsidR="00730695" w:rsidRPr="00A71C2D" w:rsidRDefault="00730695" w:rsidP="00770DD4">
            <w:pPr>
              <w:jc w:val="center"/>
              <w:rPr>
                <w:rFonts w:ascii="Times New Roman" w:hAnsi="Times New Roman" w:cs="Times New Roman"/>
                <w:bCs/>
                <w:sz w:val="24"/>
                <w:szCs w:val="24"/>
              </w:rPr>
            </w:pPr>
            <w:r w:rsidRPr="00A71C2D">
              <w:rPr>
                <w:rFonts w:ascii="Times New Roman" w:hAnsi="Times New Roman" w:cs="Times New Roman"/>
                <w:bCs/>
                <w:sz w:val="24"/>
                <w:szCs w:val="24"/>
              </w:rPr>
              <w:t>20</w:t>
            </w:r>
          </w:p>
        </w:tc>
        <w:tc>
          <w:tcPr>
            <w:tcW w:w="1418" w:type="dxa"/>
          </w:tcPr>
          <w:p w:rsidR="00730695" w:rsidRPr="00A71C2D" w:rsidRDefault="00730695" w:rsidP="00770DD4">
            <w:pPr>
              <w:jc w:val="center"/>
              <w:rPr>
                <w:rFonts w:ascii="Times New Roman" w:hAnsi="Times New Roman" w:cs="Times New Roman"/>
                <w:bCs/>
                <w:sz w:val="24"/>
                <w:szCs w:val="24"/>
              </w:rPr>
            </w:pPr>
            <w:r w:rsidRPr="00A71C2D">
              <w:rPr>
                <w:rFonts w:ascii="Times New Roman" w:hAnsi="Times New Roman" w:cs="Times New Roman"/>
                <w:bCs/>
                <w:sz w:val="24"/>
                <w:szCs w:val="24"/>
              </w:rPr>
              <w:t>10</w:t>
            </w:r>
          </w:p>
        </w:tc>
      </w:tr>
      <w:tr w:rsidR="00730695" w:rsidRPr="00A85EF0" w:rsidTr="000A0ECF">
        <w:tc>
          <w:tcPr>
            <w:tcW w:w="3227" w:type="dxa"/>
            <w:gridSpan w:val="2"/>
          </w:tcPr>
          <w:p w:rsidR="00730695" w:rsidRPr="00A71C2D" w:rsidRDefault="00730695" w:rsidP="00770DD4">
            <w:pPr>
              <w:rPr>
                <w:rFonts w:ascii="Times New Roman" w:hAnsi="Times New Roman" w:cs="Times New Roman"/>
                <w:b/>
                <w:bCs/>
                <w:sz w:val="24"/>
                <w:szCs w:val="24"/>
              </w:rPr>
            </w:pPr>
            <w:r w:rsidRPr="00A71C2D">
              <w:rPr>
                <w:rFonts w:ascii="Times New Roman" w:hAnsi="Times New Roman" w:cs="Times New Roman"/>
                <w:b/>
                <w:bCs/>
                <w:sz w:val="24"/>
                <w:szCs w:val="24"/>
              </w:rPr>
              <w:t xml:space="preserve">Open Elective Paper </w:t>
            </w:r>
          </w:p>
          <w:p w:rsidR="00730695" w:rsidRPr="00A71C2D" w:rsidRDefault="00730695" w:rsidP="00770DD4">
            <w:pPr>
              <w:rPr>
                <w:rFonts w:ascii="Times New Roman" w:hAnsi="Times New Roman" w:cs="Times New Roman"/>
                <w:b/>
                <w:bCs/>
                <w:sz w:val="24"/>
                <w:szCs w:val="24"/>
              </w:rPr>
            </w:pPr>
            <w:r>
              <w:rPr>
                <w:rFonts w:ascii="Times New Roman" w:hAnsi="Times New Roman" w:cs="Times New Roman"/>
                <w:b/>
                <w:bCs/>
                <w:sz w:val="24"/>
                <w:szCs w:val="24"/>
              </w:rPr>
              <w:t xml:space="preserve">Paper – </w:t>
            </w:r>
            <w:r w:rsidR="00437346">
              <w:rPr>
                <w:rFonts w:ascii="Times New Roman" w:hAnsi="Times New Roman" w:cs="Times New Roman"/>
                <w:b/>
                <w:bCs/>
                <w:sz w:val="24"/>
                <w:szCs w:val="24"/>
              </w:rPr>
              <w:t>ENG</w:t>
            </w:r>
            <w:r w:rsidR="000A0ECF">
              <w:rPr>
                <w:rFonts w:ascii="Times New Roman" w:hAnsi="Times New Roman" w:cs="Times New Roman"/>
                <w:b/>
                <w:bCs/>
                <w:sz w:val="24"/>
                <w:szCs w:val="24"/>
              </w:rPr>
              <w:t>-</w:t>
            </w:r>
            <w:r>
              <w:rPr>
                <w:rFonts w:ascii="Times New Roman" w:hAnsi="Times New Roman" w:cs="Times New Roman"/>
                <w:b/>
                <w:bCs/>
                <w:sz w:val="24"/>
                <w:szCs w:val="24"/>
              </w:rPr>
              <w:t>6</w:t>
            </w:r>
            <w:r w:rsidR="00287182">
              <w:rPr>
                <w:rFonts w:ascii="Times New Roman" w:hAnsi="Times New Roman" w:cs="Times New Roman"/>
                <w:b/>
                <w:bCs/>
                <w:sz w:val="24"/>
                <w:szCs w:val="24"/>
              </w:rPr>
              <w:t>21(O)</w:t>
            </w:r>
          </w:p>
          <w:p w:rsidR="00730695" w:rsidRPr="00A71C2D" w:rsidRDefault="00730695" w:rsidP="00770DD4">
            <w:pPr>
              <w:rPr>
                <w:rFonts w:ascii="Times New Roman" w:hAnsi="Times New Roman" w:cs="Times New Roman"/>
                <w:b/>
                <w:bCs/>
                <w:sz w:val="24"/>
                <w:szCs w:val="24"/>
              </w:rPr>
            </w:pPr>
            <w:r>
              <w:rPr>
                <w:rFonts w:ascii="Times New Roman" w:hAnsi="Times New Roman" w:cs="Times New Roman"/>
                <w:b/>
                <w:bCs/>
                <w:sz w:val="24"/>
                <w:szCs w:val="24"/>
              </w:rPr>
              <w:t>Research Applications</w:t>
            </w:r>
          </w:p>
        </w:tc>
        <w:tc>
          <w:tcPr>
            <w:tcW w:w="1276" w:type="dxa"/>
            <w:gridSpan w:val="2"/>
          </w:tcPr>
          <w:p w:rsidR="00730695" w:rsidRPr="00A71C2D" w:rsidRDefault="00730695" w:rsidP="00770DD4">
            <w:pPr>
              <w:rPr>
                <w:rFonts w:ascii="Times New Roman" w:hAnsi="Times New Roman" w:cs="Times New Roman"/>
                <w:sz w:val="24"/>
                <w:szCs w:val="24"/>
              </w:rPr>
            </w:pPr>
            <w:r w:rsidRPr="00A71C2D">
              <w:rPr>
                <w:rFonts w:ascii="Times New Roman" w:hAnsi="Times New Roman" w:cs="Times New Roman"/>
                <w:sz w:val="24"/>
                <w:szCs w:val="24"/>
              </w:rPr>
              <w:t>02 Credits</w:t>
            </w:r>
          </w:p>
          <w:p w:rsidR="00AB0CD4" w:rsidRDefault="00AB0CD4" w:rsidP="00770DD4">
            <w:pPr>
              <w:rPr>
                <w:rFonts w:ascii="Times New Roman" w:hAnsi="Times New Roman" w:cs="Times New Roman"/>
                <w:sz w:val="24"/>
                <w:szCs w:val="24"/>
              </w:rPr>
            </w:pPr>
          </w:p>
          <w:p w:rsidR="00730695" w:rsidRPr="00A71C2D" w:rsidRDefault="00730695" w:rsidP="00770DD4">
            <w:pPr>
              <w:rPr>
                <w:rFonts w:ascii="Times New Roman" w:hAnsi="Times New Roman" w:cs="Times New Roman"/>
                <w:sz w:val="24"/>
                <w:szCs w:val="24"/>
              </w:rPr>
            </w:pPr>
            <w:r w:rsidRPr="00A71C2D">
              <w:rPr>
                <w:rFonts w:ascii="Times New Roman" w:hAnsi="Times New Roman" w:cs="Times New Roman"/>
                <w:sz w:val="24"/>
                <w:szCs w:val="24"/>
              </w:rPr>
              <w:t>2 modules</w:t>
            </w:r>
          </w:p>
        </w:tc>
        <w:tc>
          <w:tcPr>
            <w:tcW w:w="1559" w:type="dxa"/>
            <w:gridSpan w:val="2"/>
          </w:tcPr>
          <w:p w:rsidR="00730695" w:rsidRPr="009A21D3" w:rsidRDefault="00730695" w:rsidP="00770DD4">
            <w:pPr>
              <w:jc w:val="center"/>
              <w:rPr>
                <w:rFonts w:ascii="Times New Roman" w:hAnsi="Times New Roman" w:cs="Times New Roman"/>
                <w:sz w:val="24"/>
                <w:szCs w:val="24"/>
              </w:rPr>
            </w:pPr>
            <w:r w:rsidRPr="009A21D3">
              <w:rPr>
                <w:rFonts w:ascii="Times New Roman" w:hAnsi="Times New Roman" w:cs="Times New Roman"/>
                <w:sz w:val="24"/>
                <w:szCs w:val="24"/>
              </w:rPr>
              <w:t>0:0:2</w:t>
            </w:r>
          </w:p>
        </w:tc>
        <w:tc>
          <w:tcPr>
            <w:tcW w:w="1276" w:type="dxa"/>
            <w:gridSpan w:val="2"/>
          </w:tcPr>
          <w:p w:rsidR="00730695" w:rsidRPr="00A71C2D" w:rsidRDefault="00730695" w:rsidP="00770DD4">
            <w:pPr>
              <w:jc w:val="center"/>
              <w:rPr>
                <w:rFonts w:ascii="Times New Roman" w:hAnsi="Times New Roman" w:cs="Times New Roman"/>
                <w:bCs/>
                <w:sz w:val="24"/>
                <w:szCs w:val="24"/>
              </w:rPr>
            </w:pPr>
            <w:r w:rsidRPr="00A71C2D">
              <w:rPr>
                <w:rFonts w:ascii="Times New Roman" w:hAnsi="Times New Roman" w:cs="Times New Roman"/>
                <w:bCs/>
                <w:sz w:val="24"/>
                <w:szCs w:val="24"/>
              </w:rPr>
              <w:t>0</w:t>
            </w:r>
          </w:p>
        </w:tc>
        <w:tc>
          <w:tcPr>
            <w:tcW w:w="1275" w:type="dxa"/>
          </w:tcPr>
          <w:p w:rsidR="00730695" w:rsidRPr="00A71C2D" w:rsidRDefault="00730695" w:rsidP="00770DD4">
            <w:pPr>
              <w:jc w:val="center"/>
              <w:rPr>
                <w:rFonts w:ascii="Times New Roman" w:hAnsi="Times New Roman" w:cs="Times New Roman"/>
                <w:bCs/>
                <w:sz w:val="24"/>
                <w:szCs w:val="24"/>
              </w:rPr>
            </w:pPr>
            <w:r w:rsidRPr="00A71C2D">
              <w:rPr>
                <w:rFonts w:ascii="Times New Roman" w:hAnsi="Times New Roman" w:cs="Times New Roman"/>
                <w:bCs/>
                <w:sz w:val="24"/>
                <w:szCs w:val="24"/>
              </w:rPr>
              <w:t>40</w:t>
            </w:r>
          </w:p>
        </w:tc>
        <w:tc>
          <w:tcPr>
            <w:tcW w:w="1418" w:type="dxa"/>
          </w:tcPr>
          <w:p w:rsidR="00730695" w:rsidRPr="00A71C2D" w:rsidRDefault="00730695" w:rsidP="00770DD4">
            <w:pPr>
              <w:jc w:val="center"/>
              <w:rPr>
                <w:rFonts w:ascii="Times New Roman" w:hAnsi="Times New Roman" w:cs="Times New Roman"/>
                <w:bCs/>
                <w:sz w:val="24"/>
                <w:szCs w:val="24"/>
              </w:rPr>
            </w:pPr>
            <w:r w:rsidRPr="00A71C2D">
              <w:rPr>
                <w:rFonts w:ascii="Times New Roman" w:hAnsi="Times New Roman" w:cs="Times New Roman"/>
                <w:bCs/>
                <w:sz w:val="24"/>
                <w:szCs w:val="24"/>
              </w:rPr>
              <w:t>10</w:t>
            </w:r>
          </w:p>
        </w:tc>
      </w:tr>
      <w:tr w:rsidR="00730695" w:rsidRPr="00A85EF0" w:rsidTr="000A0ECF">
        <w:tc>
          <w:tcPr>
            <w:tcW w:w="3227" w:type="dxa"/>
            <w:gridSpan w:val="2"/>
          </w:tcPr>
          <w:p w:rsidR="00730695" w:rsidRPr="00A71C2D" w:rsidRDefault="00730695" w:rsidP="00770DD4">
            <w:pPr>
              <w:rPr>
                <w:rFonts w:ascii="Times New Roman" w:hAnsi="Times New Roman" w:cs="Times New Roman"/>
                <w:b/>
                <w:bCs/>
                <w:sz w:val="24"/>
                <w:szCs w:val="24"/>
              </w:rPr>
            </w:pPr>
            <w:r w:rsidRPr="00A71C2D">
              <w:rPr>
                <w:rFonts w:ascii="Times New Roman" w:hAnsi="Times New Roman" w:cs="Times New Roman"/>
                <w:b/>
                <w:bCs/>
                <w:sz w:val="24"/>
                <w:szCs w:val="24"/>
              </w:rPr>
              <w:t>Elective Paper</w:t>
            </w:r>
          </w:p>
          <w:p w:rsidR="00730695" w:rsidRPr="00A71C2D" w:rsidRDefault="00730695" w:rsidP="00770DD4">
            <w:pPr>
              <w:rPr>
                <w:rFonts w:ascii="Times New Roman" w:hAnsi="Times New Roman" w:cs="Times New Roman"/>
                <w:b/>
                <w:bCs/>
                <w:sz w:val="24"/>
                <w:szCs w:val="24"/>
              </w:rPr>
            </w:pPr>
            <w:r>
              <w:rPr>
                <w:rFonts w:ascii="Times New Roman" w:hAnsi="Times New Roman" w:cs="Times New Roman"/>
                <w:b/>
                <w:bCs/>
                <w:sz w:val="24"/>
                <w:szCs w:val="24"/>
              </w:rPr>
              <w:t xml:space="preserve">Paper Code – </w:t>
            </w:r>
            <w:r w:rsidR="00437346">
              <w:rPr>
                <w:rFonts w:ascii="Times New Roman" w:hAnsi="Times New Roman" w:cs="Times New Roman"/>
                <w:b/>
                <w:bCs/>
                <w:sz w:val="24"/>
                <w:szCs w:val="24"/>
              </w:rPr>
              <w:t>ENG</w:t>
            </w:r>
            <w:r w:rsidR="000A0ECF">
              <w:rPr>
                <w:rFonts w:ascii="Times New Roman" w:hAnsi="Times New Roman" w:cs="Times New Roman"/>
                <w:b/>
                <w:bCs/>
                <w:sz w:val="24"/>
                <w:szCs w:val="24"/>
              </w:rPr>
              <w:t>-</w:t>
            </w:r>
            <w:r>
              <w:rPr>
                <w:rFonts w:ascii="Times New Roman" w:hAnsi="Times New Roman" w:cs="Times New Roman"/>
                <w:b/>
                <w:bCs/>
                <w:sz w:val="24"/>
                <w:szCs w:val="24"/>
              </w:rPr>
              <w:t>6</w:t>
            </w:r>
            <w:r w:rsidR="00287182">
              <w:rPr>
                <w:rFonts w:ascii="Times New Roman" w:hAnsi="Times New Roman" w:cs="Times New Roman"/>
                <w:b/>
                <w:bCs/>
                <w:sz w:val="24"/>
                <w:szCs w:val="24"/>
              </w:rPr>
              <w:t>31 (E</w:t>
            </w:r>
            <w:r w:rsidRPr="00A71C2D">
              <w:rPr>
                <w:rFonts w:ascii="Times New Roman" w:hAnsi="Times New Roman" w:cs="Times New Roman"/>
                <w:b/>
                <w:bCs/>
                <w:sz w:val="24"/>
                <w:szCs w:val="24"/>
              </w:rPr>
              <w:t>)</w:t>
            </w:r>
          </w:p>
          <w:p w:rsidR="00730695" w:rsidRPr="00A71C2D" w:rsidRDefault="00730695" w:rsidP="00770DD4">
            <w:pPr>
              <w:rPr>
                <w:rFonts w:ascii="Times New Roman" w:hAnsi="Times New Roman" w:cs="Times New Roman"/>
                <w:b/>
                <w:bCs/>
                <w:sz w:val="24"/>
                <w:szCs w:val="24"/>
              </w:rPr>
            </w:pPr>
            <w:r>
              <w:rPr>
                <w:rFonts w:ascii="Times New Roman" w:hAnsi="Times New Roman" w:cs="Times New Roman"/>
                <w:b/>
                <w:bCs/>
                <w:sz w:val="24"/>
                <w:szCs w:val="24"/>
              </w:rPr>
              <w:t xml:space="preserve">Paper Code – </w:t>
            </w:r>
            <w:r w:rsidR="00437346">
              <w:rPr>
                <w:rFonts w:ascii="Times New Roman" w:hAnsi="Times New Roman" w:cs="Times New Roman"/>
                <w:b/>
                <w:bCs/>
                <w:sz w:val="24"/>
                <w:szCs w:val="24"/>
              </w:rPr>
              <w:t>ENG</w:t>
            </w:r>
            <w:r w:rsidR="000A0ECF">
              <w:rPr>
                <w:rFonts w:ascii="Times New Roman" w:hAnsi="Times New Roman" w:cs="Times New Roman"/>
                <w:b/>
                <w:bCs/>
                <w:sz w:val="24"/>
                <w:szCs w:val="24"/>
              </w:rPr>
              <w:t>-</w:t>
            </w:r>
            <w:r>
              <w:rPr>
                <w:rFonts w:ascii="Times New Roman" w:hAnsi="Times New Roman" w:cs="Times New Roman"/>
                <w:b/>
                <w:bCs/>
                <w:sz w:val="24"/>
                <w:szCs w:val="24"/>
              </w:rPr>
              <w:t>6</w:t>
            </w:r>
            <w:r w:rsidR="00287182">
              <w:rPr>
                <w:rFonts w:ascii="Times New Roman" w:hAnsi="Times New Roman" w:cs="Times New Roman"/>
                <w:b/>
                <w:bCs/>
                <w:sz w:val="24"/>
                <w:szCs w:val="24"/>
              </w:rPr>
              <w:t>32 (E</w:t>
            </w:r>
            <w:r w:rsidRPr="00A71C2D">
              <w:rPr>
                <w:rFonts w:ascii="Times New Roman" w:hAnsi="Times New Roman" w:cs="Times New Roman"/>
                <w:b/>
                <w:bCs/>
                <w:sz w:val="24"/>
                <w:szCs w:val="24"/>
              </w:rPr>
              <w:t>)</w:t>
            </w:r>
          </w:p>
          <w:p w:rsidR="00730695" w:rsidRPr="00A71C2D" w:rsidRDefault="00730695" w:rsidP="00770DD4">
            <w:pPr>
              <w:rPr>
                <w:rFonts w:ascii="Times New Roman" w:hAnsi="Times New Roman" w:cs="Times New Roman"/>
                <w:b/>
                <w:bCs/>
                <w:sz w:val="24"/>
                <w:szCs w:val="24"/>
              </w:rPr>
            </w:pPr>
            <w:r>
              <w:rPr>
                <w:rFonts w:ascii="Times New Roman" w:hAnsi="Times New Roman" w:cs="Times New Roman"/>
                <w:b/>
                <w:bCs/>
                <w:sz w:val="24"/>
                <w:szCs w:val="24"/>
              </w:rPr>
              <w:t xml:space="preserve">Paper Code – </w:t>
            </w:r>
            <w:r w:rsidR="00437346">
              <w:rPr>
                <w:rFonts w:ascii="Times New Roman" w:hAnsi="Times New Roman" w:cs="Times New Roman"/>
                <w:b/>
                <w:bCs/>
                <w:sz w:val="24"/>
                <w:szCs w:val="24"/>
              </w:rPr>
              <w:t>ENG</w:t>
            </w:r>
            <w:r w:rsidR="000A0ECF">
              <w:rPr>
                <w:rFonts w:ascii="Times New Roman" w:hAnsi="Times New Roman" w:cs="Times New Roman"/>
                <w:b/>
                <w:bCs/>
                <w:sz w:val="24"/>
                <w:szCs w:val="24"/>
              </w:rPr>
              <w:t>-</w:t>
            </w:r>
            <w:r>
              <w:rPr>
                <w:rFonts w:ascii="Times New Roman" w:hAnsi="Times New Roman" w:cs="Times New Roman"/>
                <w:b/>
                <w:bCs/>
                <w:sz w:val="24"/>
                <w:szCs w:val="24"/>
              </w:rPr>
              <w:t>6</w:t>
            </w:r>
            <w:r w:rsidR="00287182">
              <w:rPr>
                <w:rFonts w:ascii="Times New Roman" w:hAnsi="Times New Roman" w:cs="Times New Roman"/>
                <w:b/>
                <w:bCs/>
                <w:sz w:val="24"/>
                <w:szCs w:val="24"/>
              </w:rPr>
              <w:t>33 (E</w:t>
            </w:r>
            <w:r w:rsidRPr="00A71C2D">
              <w:rPr>
                <w:rFonts w:ascii="Times New Roman" w:hAnsi="Times New Roman" w:cs="Times New Roman"/>
                <w:b/>
                <w:bCs/>
                <w:sz w:val="24"/>
                <w:szCs w:val="24"/>
              </w:rPr>
              <w:t>)</w:t>
            </w:r>
          </w:p>
          <w:p w:rsidR="00730695" w:rsidRPr="00A71C2D" w:rsidRDefault="00730695" w:rsidP="00770DD4">
            <w:pPr>
              <w:rPr>
                <w:rFonts w:ascii="Times New Roman" w:hAnsi="Times New Roman" w:cs="Times New Roman"/>
                <w:b/>
                <w:bCs/>
                <w:sz w:val="24"/>
                <w:szCs w:val="24"/>
              </w:rPr>
            </w:pPr>
            <w:r>
              <w:rPr>
                <w:rFonts w:ascii="Times New Roman" w:hAnsi="Times New Roman" w:cs="Times New Roman"/>
                <w:b/>
                <w:bCs/>
                <w:sz w:val="24"/>
                <w:szCs w:val="24"/>
              </w:rPr>
              <w:t xml:space="preserve">Paper Code – </w:t>
            </w:r>
            <w:r w:rsidR="00437346">
              <w:rPr>
                <w:rFonts w:ascii="Times New Roman" w:hAnsi="Times New Roman" w:cs="Times New Roman"/>
                <w:b/>
                <w:bCs/>
                <w:sz w:val="24"/>
                <w:szCs w:val="24"/>
              </w:rPr>
              <w:t>ENG</w:t>
            </w:r>
            <w:r w:rsidR="000A0ECF">
              <w:rPr>
                <w:rFonts w:ascii="Times New Roman" w:hAnsi="Times New Roman" w:cs="Times New Roman"/>
                <w:b/>
                <w:bCs/>
                <w:sz w:val="24"/>
                <w:szCs w:val="24"/>
              </w:rPr>
              <w:t>-</w:t>
            </w:r>
            <w:r>
              <w:rPr>
                <w:rFonts w:ascii="Times New Roman" w:hAnsi="Times New Roman" w:cs="Times New Roman"/>
                <w:b/>
                <w:bCs/>
                <w:sz w:val="24"/>
                <w:szCs w:val="24"/>
              </w:rPr>
              <w:t>6</w:t>
            </w:r>
            <w:r w:rsidR="00287182">
              <w:rPr>
                <w:rFonts w:ascii="Times New Roman" w:hAnsi="Times New Roman" w:cs="Times New Roman"/>
                <w:b/>
                <w:bCs/>
                <w:sz w:val="24"/>
                <w:szCs w:val="24"/>
              </w:rPr>
              <w:t>34 (E</w:t>
            </w:r>
            <w:r w:rsidRPr="00A71C2D">
              <w:rPr>
                <w:rFonts w:ascii="Times New Roman" w:hAnsi="Times New Roman" w:cs="Times New Roman"/>
                <w:b/>
                <w:bCs/>
                <w:sz w:val="24"/>
                <w:szCs w:val="24"/>
              </w:rPr>
              <w:t>)</w:t>
            </w:r>
          </w:p>
          <w:p w:rsidR="00730695" w:rsidRPr="00A71C2D" w:rsidRDefault="00730695" w:rsidP="00770DD4">
            <w:pPr>
              <w:rPr>
                <w:rFonts w:ascii="Times New Roman" w:hAnsi="Times New Roman" w:cs="Times New Roman"/>
                <w:b/>
                <w:bCs/>
                <w:sz w:val="24"/>
                <w:szCs w:val="24"/>
              </w:rPr>
            </w:pPr>
            <w:r>
              <w:rPr>
                <w:rFonts w:ascii="Times New Roman" w:hAnsi="Times New Roman" w:cs="Times New Roman"/>
                <w:b/>
                <w:bCs/>
                <w:sz w:val="24"/>
                <w:szCs w:val="24"/>
              </w:rPr>
              <w:t xml:space="preserve">Paper Code – </w:t>
            </w:r>
            <w:r w:rsidR="00437346">
              <w:rPr>
                <w:rFonts w:ascii="Times New Roman" w:hAnsi="Times New Roman" w:cs="Times New Roman"/>
                <w:b/>
                <w:bCs/>
                <w:sz w:val="24"/>
                <w:szCs w:val="24"/>
              </w:rPr>
              <w:t>ENG</w:t>
            </w:r>
            <w:r w:rsidR="000A0ECF">
              <w:rPr>
                <w:rFonts w:ascii="Times New Roman" w:hAnsi="Times New Roman" w:cs="Times New Roman"/>
                <w:b/>
                <w:bCs/>
                <w:sz w:val="24"/>
                <w:szCs w:val="24"/>
              </w:rPr>
              <w:t>-</w:t>
            </w:r>
            <w:r>
              <w:rPr>
                <w:rFonts w:ascii="Times New Roman" w:hAnsi="Times New Roman" w:cs="Times New Roman"/>
                <w:b/>
                <w:bCs/>
                <w:sz w:val="24"/>
                <w:szCs w:val="24"/>
              </w:rPr>
              <w:t>6</w:t>
            </w:r>
            <w:r w:rsidR="00287182">
              <w:rPr>
                <w:rFonts w:ascii="Times New Roman" w:hAnsi="Times New Roman" w:cs="Times New Roman"/>
                <w:b/>
                <w:bCs/>
                <w:sz w:val="24"/>
                <w:szCs w:val="24"/>
              </w:rPr>
              <w:t>35</w:t>
            </w:r>
            <w:r w:rsidRPr="00A71C2D">
              <w:rPr>
                <w:rFonts w:ascii="Times New Roman" w:hAnsi="Times New Roman" w:cs="Times New Roman"/>
                <w:b/>
                <w:bCs/>
                <w:sz w:val="24"/>
                <w:szCs w:val="24"/>
              </w:rPr>
              <w:t xml:space="preserve"> (E)</w:t>
            </w:r>
          </w:p>
          <w:p w:rsidR="00730695" w:rsidRPr="00A71C2D" w:rsidRDefault="00730695" w:rsidP="00770DD4">
            <w:pPr>
              <w:rPr>
                <w:rFonts w:ascii="Times New Roman" w:hAnsi="Times New Roman" w:cs="Times New Roman"/>
                <w:b/>
                <w:bCs/>
                <w:sz w:val="24"/>
                <w:szCs w:val="24"/>
              </w:rPr>
            </w:pPr>
            <w:r>
              <w:rPr>
                <w:rFonts w:ascii="Times New Roman" w:hAnsi="Times New Roman" w:cs="Times New Roman"/>
                <w:b/>
                <w:bCs/>
                <w:sz w:val="24"/>
                <w:szCs w:val="24"/>
              </w:rPr>
              <w:t xml:space="preserve">Paper Code – </w:t>
            </w:r>
            <w:r w:rsidR="00437346">
              <w:rPr>
                <w:rFonts w:ascii="Times New Roman" w:hAnsi="Times New Roman" w:cs="Times New Roman"/>
                <w:b/>
                <w:bCs/>
                <w:sz w:val="24"/>
                <w:szCs w:val="24"/>
              </w:rPr>
              <w:t>ENG</w:t>
            </w:r>
            <w:r w:rsidR="000A0ECF">
              <w:rPr>
                <w:rFonts w:ascii="Times New Roman" w:hAnsi="Times New Roman" w:cs="Times New Roman"/>
                <w:b/>
                <w:bCs/>
                <w:sz w:val="24"/>
                <w:szCs w:val="24"/>
              </w:rPr>
              <w:t>-</w:t>
            </w:r>
            <w:r>
              <w:rPr>
                <w:rFonts w:ascii="Times New Roman" w:hAnsi="Times New Roman" w:cs="Times New Roman"/>
                <w:b/>
                <w:bCs/>
                <w:sz w:val="24"/>
                <w:szCs w:val="24"/>
              </w:rPr>
              <w:t>6</w:t>
            </w:r>
            <w:r w:rsidR="00287182">
              <w:rPr>
                <w:rFonts w:ascii="Times New Roman" w:hAnsi="Times New Roman" w:cs="Times New Roman"/>
                <w:b/>
                <w:bCs/>
                <w:sz w:val="24"/>
                <w:szCs w:val="24"/>
              </w:rPr>
              <w:t>36 (E</w:t>
            </w:r>
            <w:r w:rsidRPr="00A71C2D">
              <w:rPr>
                <w:rFonts w:ascii="Times New Roman" w:hAnsi="Times New Roman" w:cs="Times New Roman"/>
                <w:b/>
                <w:bCs/>
                <w:sz w:val="24"/>
                <w:szCs w:val="24"/>
              </w:rPr>
              <w:t>)</w:t>
            </w:r>
          </w:p>
          <w:p w:rsidR="00730695" w:rsidRDefault="00730695" w:rsidP="00770DD4">
            <w:pPr>
              <w:rPr>
                <w:rFonts w:ascii="Times New Roman" w:hAnsi="Times New Roman" w:cs="Times New Roman"/>
                <w:b/>
                <w:bCs/>
                <w:sz w:val="24"/>
                <w:szCs w:val="24"/>
              </w:rPr>
            </w:pPr>
            <w:r>
              <w:rPr>
                <w:rFonts w:ascii="Times New Roman" w:hAnsi="Times New Roman" w:cs="Times New Roman"/>
                <w:b/>
                <w:bCs/>
                <w:sz w:val="24"/>
                <w:szCs w:val="24"/>
              </w:rPr>
              <w:t xml:space="preserve">Paper Code – </w:t>
            </w:r>
            <w:r w:rsidR="00437346">
              <w:rPr>
                <w:rFonts w:ascii="Times New Roman" w:hAnsi="Times New Roman" w:cs="Times New Roman"/>
                <w:b/>
                <w:bCs/>
                <w:sz w:val="24"/>
                <w:szCs w:val="24"/>
              </w:rPr>
              <w:t>ENG</w:t>
            </w:r>
            <w:r w:rsidR="000A0ECF">
              <w:rPr>
                <w:rFonts w:ascii="Times New Roman" w:hAnsi="Times New Roman" w:cs="Times New Roman"/>
                <w:b/>
                <w:bCs/>
                <w:sz w:val="24"/>
                <w:szCs w:val="24"/>
              </w:rPr>
              <w:t>-</w:t>
            </w:r>
            <w:r>
              <w:rPr>
                <w:rFonts w:ascii="Times New Roman" w:hAnsi="Times New Roman" w:cs="Times New Roman"/>
                <w:b/>
                <w:bCs/>
                <w:sz w:val="24"/>
                <w:szCs w:val="24"/>
              </w:rPr>
              <w:t>6</w:t>
            </w:r>
            <w:r w:rsidR="00287182">
              <w:rPr>
                <w:rFonts w:ascii="Times New Roman" w:hAnsi="Times New Roman" w:cs="Times New Roman"/>
                <w:b/>
                <w:bCs/>
                <w:sz w:val="24"/>
                <w:szCs w:val="24"/>
              </w:rPr>
              <w:t>37 (E</w:t>
            </w:r>
            <w:r w:rsidRPr="00A71C2D">
              <w:rPr>
                <w:rFonts w:ascii="Times New Roman" w:hAnsi="Times New Roman" w:cs="Times New Roman"/>
                <w:b/>
                <w:bCs/>
                <w:sz w:val="24"/>
                <w:szCs w:val="24"/>
              </w:rPr>
              <w:t>)</w:t>
            </w:r>
          </w:p>
          <w:p w:rsidR="00F40118" w:rsidRPr="00A71C2D" w:rsidRDefault="00F40118" w:rsidP="00F40118">
            <w:pPr>
              <w:jc w:val="both"/>
              <w:rPr>
                <w:rFonts w:ascii="Times New Roman" w:hAnsi="Times New Roman" w:cs="Times New Roman"/>
                <w:b/>
                <w:bCs/>
                <w:sz w:val="24"/>
                <w:szCs w:val="24"/>
              </w:rPr>
            </w:pPr>
            <w:r w:rsidRPr="00930B7A">
              <w:rPr>
                <w:rFonts w:ascii="Times New Roman" w:hAnsi="Times New Roman" w:cs="Times New Roman"/>
                <w:sz w:val="24"/>
                <w:szCs w:val="24"/>
              </w:rPr>
              <w:t>A Scholar has the choice to choose at least one or more from the above elective paper(s) to accumulate more credits for the course.</w:t>
            </w:r>
          </w:p>
        </w:tc>
        <w:tc>
          <w:tcPr>
            <w:tcW w:w="1276" w:type="dxa"/>
            <w:gridSpan w:val="2"/>
          </w:tcPr>
          <w:p w:rsidR="00730695" w:rsidRPr="00A71C2D" w:rsidRDefault="00730695" w:rsidP="00770DD4">
            <w:pPr>
              <w:rPr>
                <w:rFonts w:ascii="Times New Roman" w:hAnsi="Times New Roman" w:cs="Times New Roman"/>
                <w:sz w:val="24"/>
                <w:szCs w:val="24"/>
              </w:rPr>
            </w:pPr>
            <w:r w:rsidRPr="00A71C2D">
              <w:rPr>
                <w:rFonts w:ascii="Times New Roman" w:hAnsi="Times New Roman" w:cs="Times New Roman"/>
                <w:sz w:val="24"/>
                <w:szCs w:val="24"/>
              </w:rPr>
              <w:t>04 Credits</w:t>
            </w:r>
          </w:p>
          <w:p w:rsidR="00AB0CD4" w:rsidRDefault="00AB0CD4" w:rsidP="00770DD4">
            <w:pPr>
              <w:rPr>
                <w:rFonts w:ascii="Times New Roman" w:hAnsi="Times New Roman" w:cs="Times New Roman"/>
                <w:sz w:val="24"/>
                <w:szCs w:val="24"/>
              </w:rPr>
            </w:pPr>
          </w:p>
          <w:p w:rsidR="00730695" w:rsidRPr="00A71C2D" w:rsidRDefault="00730695" w:rsidP="00770DD4">
            <w:pPr>
              <w:rPr>
                <w:rFonts w:ascii="Times New Roman" w:hAnsi="Times New Roman" w:cs="Times New Roman"/>
                <w:sz w:val="24"/>
                <w:szCs w:val="24"/>
              </w:rPr>
            </w:pPr>
            <w:r w:rsidRPr="00A71C2D">
              <w:rPr>
                <w:rFonts w:ascii="Times New Roman" w:hAnsi="Times New Roman" w:cs="Times New Roman"/>
                <w:sz w:val="24"/>
                <w:szCs w:val="24"/>
              </w:rPr>
              <w:t>4 modules</w:t>
            </w:r>
          </w:p>
        </w:tc>
        <w:tc>
          <w:tcPr>
            <w:tcW w:w="1559" w:type="dxa"/>
            <w:gridSpan w:val="2"/>
          </w:tcPr>
          <w:p w:rsidR="00730695" w:rsidRPr="00A71C2D" w:rsidRDefault="00164531" w:rsidP="00164531">
            <w:pPr>
              <w:pStyle w:val="NoSpacing"/>
              <w:spacing w:line="360" w:lineRule="auto"/>
              <w:jc w:val="center"/>
              <w:rPr>
                <w:rFonts w:ascii="Times New Roman" w:hAnsi="Times New Roman" w:cs="Times New Roman"/>
                <w:sz w:val="24"/>
                <w:szCs w:val="24"/>
              </w:rPr>
            </w:pPr>
            <w:r w:rsidRPr="009A21D3">
              <w:rPr>
                <w:rFonts w:ascii="Times New Roman" w:hAnsi="Times New Roman" w:cs="Times New Roman"/>
                <w:sz w:val="24"/>
                <w:szCs w:val="24"/>
              </w:rPr>
              <w:t>4:0:0</w:t>
            </w:r>
          </w:p>
        </w:tc>
        <w:tc>
          <w:tcPr>
            <w:tcW w:w="1276" w:type="dxa"/>
            <w:gridSpan w:val="2"/>
          </w:tcPr>
          <w:p w:rsidR="00730695" w:rsidRPr="00A71C2D" w:rsidRDefault="00730695" w:rsidP="00770DD4">
            <w:pPr>
              <w:jc w:val="center"/>
              <w:rPr>
                <w:rFonts w:ascii="Times New Roman" w:hAnsi="Times New Roman" w:cs="Times New Roman"/>
                <w:bCs/>
                <w:sz w:val="24"/>
                <w:szCs w:val="24"/>
              </w:rPr>
            </w:pPr>
            <w:r w:rsidRPr="00A71C2D">
              <w:rPr>
                <w:rFonts w:ascii="Times New Roman" w:hAnsi="Times New Roman" w:cs="Times New Roman"/>
                <w:bCs/>
                <w:sz w:val="24"/>
                <w:szCs w:val="24"/>
              </w:rPr>
              <w:t>75</w:t>
            </w:r>
          </w:p>
        </w:tc>
        <w:tc>
          <w:tcPr>
            <w:tcW w:w="1275" w:type="dxa"/>
          </w:tcPr>
          <w:p w:rsidR="00730695" w:rsidRPr="00A71C2D" w:rsidRDefault="00730695" w:rsidP="00770DD4">
            <w:pPr>
              <w:jc w:val="center"/>
              <w:rPr>
                <w:rFonts w:ascii="Times New Roman" w:hAnsi="Times New Roman" w:cs="Times New Roman"/>
                <w:bCs/>
                <w:sz w:val="24"/>
                <w:szCs w:val="24"/>
              </w:rPr>
            </w:pPr>
            <w:r w:rsidRPr="00A71C2D">
              <w:rPr>
                <w:rFonts w:ascii="Times New Roman" w:hAnsi="Times New Roman" w:cs="Times New Roman"/>
                <w:bCs/>
                <w:sz w:val="24"/>
                <w:szCs w:val="24"/>
              </w:rPr>
              <w:t>0</w:t>
            </w:r>
          </w:p>
        </w:tc>
        <w:tc>
          <w:tcPr>
            <w:tcW w:w="1418" w:type="dxa"/>
          </w:tcPr>
          <w:p w:rsidR="00730695" w:rsidRPr="00A71C2D" w:rsidRDefault="00730695" w:rsidP="00770DD4">
            <w:pPr>
              <w:jc w:val="center"/>
              <w:rPr>
                <w:rFonts w:ascii="Times New Roman" w:hAnsi="Times New Roman" w:cs="Times New Roman"/>
                <w:bCs/>
                <w:sz w:val="24"/>
                <w:szCs w:val="24"/>
              </w:rPr>
            </w:pPr>
            <w:r w:rsidRPr="00A71C2D">
              <w:rPr>
                <w:rFonts w:ascii="Times New Roman" w:hAnsi="Times New Roman" w:cs="Times New Roman"/>
                <w:bCs/>
                <w:sz w:val="24"/>
                <w:szCs w:val="24"/>
              </w:rPr>
              <w:t>25</w:t>
            </w:r>
          </w:p>
        </w:tc>
      </w:tr>
      <w:tr w:rsidR="00730695" w:rsidRPr="00A85EF0" w:rsidTr="000A0ECF">
        <w:tc>
          <w:tcPr>
            <w:tcW w:w="10031" w:type="dxa"/>
            <w:gridSpan w:val="10"/>
          </w:tcPr>
          <w:p w:rsidR="00730695" w:rsidRDefault="00730695" w:rsidP="00730695">
            <w:pPr>
              <w:rPr>
                <w:rFonts w:ascii="Times New Roman" w:hAnsi="Times New Roman" w:cs="Times New Roman"/>
                <w:b/>
                <w:sz w:val="24"/>
                <w:szCs w:val="24"/>
              </w:rPr>
            </w:pPr>
          </w:p>
          <w:p w:rsidR="00730695" w:rsidRDefault="00730695" w:rsidP="00730695">
            <w:pPr>
              <w:rPr>
                <w:rFonts w:ascii="Times New Roman" w:hAnsi="Times New Roman" w:cs="Times New Roman"/>
                <w:b/>
                <w:sz w:val="24"/>
                <w:szCs w:val="24"/>
              </w:rPr>
            </w:pPr>
            <w:r w:rsidRPr="00730695">
              <w:rPr>
                <w:rFonts w:ascii="Times New Roman" w:hAnsi="Times New Roman" w:cs="Times New Roman"/>
                <w:b/>
                <w:sz w:val="24"/>
                <w:szCs w:val="24"/>
              </w:rPr>
              <w:t>Dissertation &amp; Viva Voc</w:t>
            </w:r>
            <w:r>
              <w:rPr>
                <w:b/>
              </w:rPr>
              <w:t xml:space="preserve">e: </w:t>
            </w:r>
            <w:r w:rsidRPr="00730695">
              <w:rPr>
                <w:rFonts w:ascii="Times New Roman" w:hAnsi="Times New Roman" w:cs="Times New Roman"/>
                <w:b/>
                <w:sz w:val="24"/>
                <w:szCs w:val="24"/>
              </w:rPr>
              <w:t>12 Credits</w:t>
            </w:r>
          </w:p>
          <w:p w:rsidR="00730695" w:rsidRPr="00A71C2D" w:rsidRDefault="00730695" w:rsidP="00730695">
            <w:pPr>
              <w:rPr>
                <w:rFonts w:ascii="Times New Roman" w:hAnsi="Times New Roman" w:cs="Times New Roman"/>
                <w:bCs/>
                <w:sz w:val="24"/>
                <w:szCs w:val="24"/>
              </w:rPr>
            </w:pPr>
          </w:p>
        </w:tc>
      </w:tr>
      <w:tr w:rsidR="00730695" w:rsidRPr="00A85EF0" w:rsidTr="000A0ECF">
        <w:tc>
          <w:tcPr>
            <w:tcW w:w="2943" w:type="dxa"/>
          </w:tcPr>
          <w:p w:rsidR="00367286" w:rsidRDefault="00730695" w:rsidP="00730695">
            <w:pPr>
              <w:rPr>
                <w:rFonts w:ascii="Times New Roman" w:hAnsi="Times New Roman" w:cs="Times New Roman"/>
                <w:b/>
                <w:bCs/>
                <w:sz w:val="24"/>
                <w:szCs w:val="24"/>
              </w:rPr>
            </w:pPr>
            <w:r w:rsidRPr="00730695">
              <w:rPr>
                <w:rFonts w:ascii="Times New Roman" w:hAnsi="Times New Roman" w:cs="Times New Roman"/>
                <w:b/>
                <w:bCs/>
                <w:sz w:val="24"/>
                <w:szCs w:val="24"/>
              </w:rPr>
              <w:t>Paper Code</w:t>
            </w:r>
            <w:r>
              <w:rPr>
                <w:rFonts w:ascii="Times New Roman" w:hAnsi="Times New Roman" w:cs="Times New Roman"/>
                <w:b/>
                <w:bCs/>
                <w:sz w:val="24"/>
                <w:szCs w:val="24"/>
              </w:rPr>
              <w:t xml:space="preserve"> </w:t>
            </w:r>
            <w:r w:rsidRPr="0073069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730695" w:rsidRPr="00A71C2D" w:rsidRDefault="00437346" w:rsidP="00367286">
            <w:pPr>
              <w:rPr>
                <w:rFonts w:ascii="Times New Roman" w:hAnsi="Times New Roman" w:cs="Times New Roman"/>
                <w:b/>
                <w:bCs/>
                <w:sz w:val="24"/>
                <w:szCs w:val="24"/>
              </w:rPr>
            </w:pPr>
            <w:r>
              <w:rPr>
                <w:rFonts w:ascii="Times New Roman" w:hAnsi="Times New Roman" w:cs="Times New Roman"/>
                <w:b/>
                <w:bCs/>
                <w:sz w:val="24"/>
                <w:szCs w:val="24"/>
              </w:rPr>
              <w:t>ENG</w:t>
            </w:r>
            <w:r w:rsidR="000A0ECF">
              <w:rPr>
                <w:rFonts w:ascii="Times New Roman" w:hAnsi="Times New Roman" w:cs="Times New Roman"/>
                <w:b/>
                <w:bCs/>
                <w:sz w:val="24"/>
                <w:szCs w:val="24"/>
              </w:rPr>
              <w:t>-</w:t>
            </w:r>
            <w:r w:rsidR="00730695" w:rsidRPr="00730695">
              <w:rPr>
                <w:rFonts w:ascii="Times New Roman" w:hAnsi="Times New Roman" w:cs="Times New Roman"/>
                <w:b/>
                <w:bCs/>
                <w:sz w:val="24"/>
                <w:szCs w:val="24"/>
              </w:rPr>
              <w:t>600</w:t>
            </w:r>
            <w:r w:rsidR="00367286">
              <w:rPr>
                <w:rFonts w:ascii="Times New Roman" w:hAnsi="Times New Roman" w:cs="Times New Roman"/>
                <w:b/>
                <w:bCs/>
                <w:sz w:val="24"/>
                <w:szCs w:val="24"/>
              </w:rPr>
              <w:t xml:space="preserve"> (</w:t>
            </w:r>
            <w:r w:rsidR="00730695" w:rsidRPr="00730695">
              <w:rPr>
                <w:rFonts w:ascii="Times New Roman" w:hAnsi="Times New Roman" w:cs="Times New Roman"/>
                <w:b/>
                <w:bCs/>
                <w:sz w:val="24"/>
                <w:szCs w:val="24"/>
              </w:rPr>
              <w:t>Dissertation</w:t>
            </w:r>
            <w:r w:rsidR="00367286">
              <w:rPr>
                <w:rFonts w:ascii="Times New Roman" w:hAnsi="Times New Roman" w:cs="Times New Roman"/>
                <w:b/>
                <w:bCs/>
                <w:sz w:val="24"/>
                <w:szCs w:val="24"/>
              </w:rPr>
              <w:t>)</w:t>
            </w:r>
            <w:r w:rsidR="00730695" w:rsidRPr="00730695">
              <w:rPr>
                <w:rFonts w:ascii="Times New Roman" w:hAnsi="Times New Roman" w:cs="Times New Roman"/>
                <w:b/>
                <w:bCs/>
                <w:sz w:val="24"/>
                <w:szCs w:val="24"/>
              </w:rPr>
              <w:t xml:space="preserve"> </w:t>
            </w:r>
          </w:p>
        </w:tc>
        <w:tc>
          <w:tcPr>
            <w:tcW w:w="1418" w:type="dxa"/>
            <w:gridSpan w:val="2"/>
          </w:tcPr>
          <w:p w:rsidR="00730695" w:rsidRPr="00730695" w:rsidRDefault="00730695" w:rsidP="00770DD4">
            <w:pPr>
              <w:jc w:val="both"/>
              <w:rPr>
                <w:rFonts w:ascii="Times New Roman" w:hAnsi="Times New Roman" w:cs="Times New Roman"/>
                <w:sz w:val="24"/>
                <w:szCs w:val="24"/>
              </w:rPr>
            </w:pPr>
            <w:r w:rsidRPr="00730695">
              <w:rPr>
                <w:rFonts w:ascii="Times New Roman" w:hAnsi="Times New Roman" w:cs="Times New Roman"/>
                <w:sz w:val="24"/>
                <w:szCs w:val="24"/>
              </w:rPr>
              <w:t>Dissertation</w:t>
            </w:r>
          </w:p>
        </w:tc>
        <w:tc>
          <w:tcPr>
            <w:tcW w:w="1559" w:type="dxa"/>
            <w:gridSpan w:val="2"/>
          </w:tcPr>
          <w:p w:rsidR="00730695" w:rsidRPr="00730695" w:rsidRDefault="00730695" w:rsidP="00770DD4">
            <w:pPr>
              <w:jc w:val="center"/>
              <w:rPr>
                <w:rFonts w:ascii="Times New Roman" w:hAnsi="Times New Roman" w:cs="Times New Roman"/>
                <w:sz w:val="24"/>
                <w:szCs w:val="24"/>
              </w:rPr>
            </w:pPr>
            <w:r w:rsidRPr="00730695">
              <w:rPr>
                <w:rFonts w:ascii="Times New Roman" w:hAnsi="Times New Roman" w:cs="Times New Roman"/>
                <w:sz w:val="24"/>
                <w:szCs w:val="24"/>
              </w:rPr>
              <w:t>08 Credits</w:t>
            </w:r>
          </w:p>
        </w:tc>
        <w:tc>
          <w:tcPr>
            <w:tcW w:w="4111" w:type="dxa"/>
            <w:gridSpan w:val="5"/>
          </w:tcPr>
          <w:p w:rsidR="00730695" w:rsidRPr="00A71C2D" w:rsidRDefault="00730695" w:rsidP="00770DD4">
            <w:pPr>
              <w:jc w:val="center"/>
              <w:rPr>
                <w:rFonts w:ascii="Times New Roman" w:hAnsi="Times New Roman" w:cs="Times New Roman"/>
                <w:bCs/>
                <w:sz w:val="24"/>
                <w:szCs w:val="24"/>
              </w:rPr>
            </w:pPr>
            <w:r w:rsidRPr="00730695">
              <w:rPr>
                <w:rFonts w:ascii="Times New Roman" w:hAnsi="Times New Roman" w:cs="Times New Roman"/>
                <w:b/>
                <w:bCs/>
                <w:sz w:val="24"/>
                <w:szCs w:val="24"/>
              </w:rPr>
              <w:t>Dissertation – 8 Credits</w:t>
            </w:r>
          </w:p>
        </w:tc>
      </w:tr>
      <w:tr w:rsidR="00730695" w:rsidRPr="00A85EF0" w:rsidTr="000A0ECF">
        <w:tc>
          <w:tcPr>
            <w:tcW w:w="2943" w:type="dxa"/>
          </w:tcPr>
          <w:p w:rsidR="00730695" w:rsidRPr="00A71C2D" w:rsidRDefault="00367286" w:rsidP="00770DD4">
            <w:pPr>
              <w:rPr>
                <w:rFonts w:ascii="Times New Roman" w:hAnsi="Times New Roman" w:cs="Times New Roman"/>
                <w:b/>
                <w:bCs/>
                <w:sz w:val="24"/>
                <w:szCs w:val="24"/>
              </w:rPr>
            </w:pPr>
            <w:r>
              <w:rPr>
                <w:rFonts w:ascii="Times New Roman" w:hAnsi="Times New Roman" w:cs="Times New Roman"/>
                <w:b/>
                <w:bCs/>
                <w:sz w:val="24"/>
                <w:szCs w:val="24"/>
              </w:rPr>
              <w:t>ENG-601 (</w:t>
            </w:r>
            <w:r w:rsidRPr="00730695">
              <w:rPr>
                <w:rFonts w:ascii="Times New Roman" w:hAnsi="Times New Roman" w:cs="Times New Roman"/>
                <w:b/>
                <w:bCs/>
                <w:sz w:val="24"/>
                <w:szCs w:val="24"/>
              </w:rPr>
              <w:t>Viva Voce</w:t>
            </w:r>
            <w:r>
              <w:rPr>
                <w:rFonts w:ascii="Times New Roman" w:hAnsi="Times New Roman" w:cs="Times New Roman"/>
                <w:b/>
                <w:bCs/>
                <w:sz w:val="24"/>
                <w:szCs w:val="24"/>
              </w:rPr>
              <w:t>)</w:t>
            </w:r>
          </w:p>
        </w:tc>
        <w:tc>
          <w:tcPr>
            <w:tcW w:w="1418" w:type="dxa"/>
            <w:gridSpan w:val="2"/>
          </w:tcPr>
          <w:p w:rsidR="00730695" w:rsidRPr="00730695" w:rsidRDefault="00730695" w:rsidP="00770DD4">
            <w:pPr>
              <w:jc w:val="both"/>
              <w:rPr>
                <w:rFonts w:ascii="Times New Roman" w:hAnsi="Times New Roman" w:cs="Times New Roman"/>
                <w:sz w:val="24"/>
                <w:szCs w:val="24"/>
              </w:rPr>
            </w:pPr>
            <w:r w:rsidRPr="00730695">
              <w:rPr>
                <w:rFonts w:ascii="Times New Roman" w:hAnsi="Times New Roman" w:cs="Times New Roman"/>
                <w:sz w:val="24"/>
                <w:szCs w:val="24"/>
              </w:rPr>
              <w:t>Viva Voce</w:t>
            </w:r>
          </w:p>
        </w:tc>
        <w:tc>
          <w:tcPr>
            <w:tcW w:w="1559" w:type="dxa"/>
            <w:gridSpan w:val="2"/>
          </w:tcPr>
          <w:p w:rsidR="00730695" w:rsidRPr="00730695" w:rsidRDefault="00730695" w:rsidP="00770DD4">
            <w:pPr>
              <w:jc w:val="center"/>
              <w:rPr>
                <w:rFonts w:ascii="Times New Roman" w:hAnsi="Times New Roman" w:cs="Times New Roman"/>
                <w:sz w:val="24"/>
                <w:szCs w:val="24"/>
              </w:rPr>
            </w:pPr>
            <w:r w:rsidRPr="00730695">
              <w:rPr>
                <w:rFonts w:ascii="Times New Roman" w:hAnsi="Times New Roman" w:cs="Times New Roman"/>
                <w:sz w:val="24"/>
                <w:szCs w:val="24"/>
              </w:rPr>
              <w:t>04 Credits</w:t>
            </w:r>
          </w:p>
        </w:tc>
        <w:tc>
          <w:tcPr>
            <w:tcW w:w="1276" w:type="dxa"/>
            <w:gridSpan w:val="2"/>
          </w:tcPr>
          <w:p w:rsidR="00730695" w:rsidRPr="00730695" w:rsidRDefault="00730695" w:rsidP="00770DD4">
            <w:pPr>
              <w:jc w:val="center"/>
              <w:rPr>
                <w:rFonts w:ascii="Times New Roman" w:hAnsi="Times New Roman" w:cs="Times New Roman"/>
                <w:b/>
                <w:bCs/>
                <w:sz w:val="24"/>
                <w:szCs w:val="24"/>
              </w:rPr>
            </w:pPr>
            <w:r w:rsidRPr="00730695">
              <w:rPr>
                <w:rFonts w:ascii="Times New Roman" w:hAnsi="Times New Roman" w:cs="Times New Roman"/>
                <w:b/>
                <w:bCs/>
                <w:sz w:val="24"/>
                <w:szCs w:val="24"/>
              </w:rPr>
              <w:t>For Viva Voce – 2 credits</w:t>
            </w:r>
          </w:p>
        </w:tc>
        <w:tc>
          <w:tcPr>
            <w:tcW w:w="2835" w:type="dxa"/>
            <w:gridSpan w:val="3"/>
          </w:tcPr>
          <w:p w:rsidR="00730695" w:rsidRPr="00A71C2D" w:rsidRDefault="00730695" w:rsidP="00770DD4">
            <w:pPr>
              <w:jc w:val="center"/>
              <w:rPr>
                <w:rFonts w:ascii="Times New Roman" w:hAnsi="Times New Roman" w:cs="Times New Roman"/>
                <w:bCs/>
                <w:sz w:val="24"/>
                <w:szCs w:val="24"/>
              </w:rPr>
            </w:pPr>
            <w:r w:rsidRPr="00730695">
              <w:rPr>
                <w:rFonts w:ascii="Times New Roman" w:hAnsi="Times New Roman" w:cs="Times New Roman"/>
                <w:b/>
                <w:bCs/>
                <w:sz w:val="24"/>
                <w:szCs w:val="24"/>
              </w:rPr>
              <w:t>For Internal assessment of research work – 2 credits</w:t>
            </w:r>
          </w:p>
        </w:tc>
      </w:tr>
    </w:tbl>
    <w:p w:rsidR="00EB44FA" w:rsidRDefault="00EB44FA" w:rsidP="00730695">
      <w:pPr>
        <w:pStyle w:val="NoSpacing"/>
        <w:jc w:val="center"/>
        <w:rPr>
          <w:rFonts w:ascii="Garamond" w:hAnsi="Garamond"/>
          <w:b/>
          <w:sz w:val="28"/>
          <w:szCs w:val="24"/>
        </w:rPr>
      </w:pPr>
    </w:p>
    <w:p w:rsidR="00BD0C02" w:rsidRDefault="00BD0C02" w:rsidP="00730695">
      <w:pPr>
        <w:pStyle w:val="NoSpacing"/>
        <w:jc w:val="center"/>
        <w:rPr>
          <w:rFonts w:ascii="Garamond" w:hAnsi="Garamond"/>
          <w:b/>
          <w:sz w:val="28"/>
          <w:szCs w:val="24"/>
        </w:rPr>
      </w:pPr>
    </w:p>
    <w:p w:rsidR="00A555FD" w:rsidRDefault="00437346"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w:t>
      </w:r>
      <w:r w:rsidR="00A555FD">
        <w:rPr>
          <w:rFonts w:ascii="Times New Roman" w:hAnsi="Times New Roman" w:cs="Times New Roman"/>
          <w:b/>
          <w:sz w:val="24"/>
          <w:szCs w:val="24"/>
        </w:rPr>
        <w:t>-6</w:t>
      </w:r>
      <w:r w:rsidR="00123ADF">
        <w:rPr>
          <w:rFonts w:ascii="Times New Roman" w:hAnsi="Times New Roman" w:cs="Times New Roman"/>
          <w:b/>
          <w:sz w:val="24"/>
          <w:szCs w:val="24"/>
        </w:rPr>
        <w:t>1</w:t>
      </w:r>
      <w:r w:rsidR="00A555FD">
        <w:rPr>
          <w:rFonts w:ascii="Times New Roman" w:hAnsi="Times New Roman" w:cs="Times New Roman"/>
          <w:b/>
          <w:sz w:val="24"/>
          <w:szCs w:val="24"/>
        </w:rPr>
        <w:t>1</w:t>
      </w:r>
      <w:r w:rsidR="00123ADF">
        <w:rPr>
          <w:rFonts w:ascii="Times New Roman" w:hAnsi="Times New Roman" w:cs="Times New Roman"/>
          <w:b/>
          <w:sz w:val="24"/>
          <w:szCs w:val="24"/>
        </w:rPr>
        <w:t xml:space="preserve"> (C)</w:t>
      </w:r>
      <w:r w:rsidR="00A555FD">
        <w:rPr>
          <w:rFonts w:ascii="Times New Roman" w:hAnsi="Times New Roman" w:cs="Times New Roman"/>
          <w:b/>
          <w:sz w:val="24"/>
          <w:szCs w:val="24"/>
        </w:rPr>
        <w:t xml:space="preserve"> </w:t>
      </w:r>
    </w:p>
    <w:p w:rsidR="00A555FD" w:rsidRDefault="00A555FD" w:rsidP="00A555FD">
      <w:pPr>
        <w:pStyle w:val="NoSpacing"/>
        <w:jc w:val="center"/>
        <w:rPr>
          <w:rFonts w:ascii="Times New Roman" w:hAnsi="Times New Roman" w:cs="Times New Roman"/>
          <w:b/>
          <w:sz w:val="24"/>
          <w:szCs w:val="24"/>
        </w:rPr>
      </w:pPr>
      <w:r w:rsidRPr="003F7674">
        <w:rPr>
          <w:rFonts w:ascii="Times New Roman" w:hAnsi="Times New Roman" w:cs="Times New Roman"/>
          <w:b/>
          <w:sz w:val="24"/>
          <w:szCs w:val="24"/>
        </w:rPr>
        <w:t>RESEARCH METHODOLOGY</w:t>
      </w:r>
    </w:p>
    <w:p w:rsidR="00A555FD" w:rsidRPr="003F7674" w:rsidRDefault="00A555FD"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t>CREDIT-04 (L-4: T-0: P-0)</w:t>
      </w:r>
    </w:p>
    <w:p w:rsidR="00A555FD" w:rsidRDefault="00A555FD" w:rsidP="00A555FD">
      <w:pPr>
        <w:pStyle w:val="NoSpacing"/>
        <w:ind w:left="1440" w:hanging="1440"/>
        <w:jc w:val="both"/>
        <w:rPr>
          <w:rFonts w:ascii="Garamond" w:hAnsi="Garamond"/>
          <w:b/>
          <w:sz w:val="24"/>
          <w:szCs w:val="24"/>
        </w:rPr>
      </w:pPr>
    </w:p>
    <w:p w:rsidR="00A555FD" w:rsidRPr="002A762C" w:rsidRDefault="00A555FD" w:rsidP="00A555FD">
      <w:pPr>
        <w:pStyle w:val="NoSpacing"/>
        <w:ind w:left="1440" w:hanging="1440"/>
        <w:jc w:val="both"/>
        <w:rPr>
          <w:rFonts w:ascii="Times New Roman" w:hAnsi="Times New Roman" w:cs="Times New Roman"/>
          <w:b/>
          <w:sz w:val="24"/>
          <w:szCs w:val="24"/>
        </w:rPr>
      </w:pPr>
      <w:r w:rsidRPr="002A762C">
        <w:rPr>
          <w:rFonts w:ascii="Times New Roman" w:hAnsi="Times New Roman" w:cs="Times New Roman"/>
          <w:b/>
          <w:sz w:val="24"/>
          <w:szCs w:val="24"/>
        </w:rPr>
        <w:t xml:space="preserve">OBJECTIVES: </w:t>
      </w:r>
    </w:p>
    <w:p w:rsidR="00A555FD" w:rsidRDefault="00A555FD" w:rsidP="0044491C">
      <w:pPr>
        <w:pStyle w:val="ListParagraph"/>
        <w:numPr>
          <w:ilvl w:val="0"/>
          <w:numId w:val="25"/>
        </w:numPr>
        <w:jc w:val="both"/>
        <w:rPr>
          <w:rFonts w:ascii="Times New Roman" w:hAnsi="Times New Roman" w:cs="Times New Roman"/>
          <w:sz w:val="24"/>
          <w:szCs w:val="24"/>
        </w:rPr>
      </w:pPr>
      <w:r w:rsidRPr="008942A1">
        <w:rPr>
          <w:rFonts w:ascii="Times New Roman" w:hAnsi="Times New Roman" w:cs="Times New Roman"/>
          <w:sz w:val="24"/>
          <w:szCs w:val="24"/>
        </w:rPr>
        <w:t xml:space="preserve">To familiarize and orient the research scholar with the philosophy of research and methods of pursuing research in a systemic manner. </w:t>
      </w:r>
    </w:p>
    <w:p w:rsidR="00A555FD" w:rsidRPr="008942A1" w:rsidRDefault="00A555FD" w:rsidP="0044491C">
      <w:pPr>
        <w:pStyle w:val="ListParagraph"/>
        <w:numPr>
          <w:ilvl w:val="0"/>
          <w:numId w:val="25"/>
        </w:numPr>
        <w:jc w:val="both"/>
        <w:rPr>
          <w:rFonts w:ascii="Times New Roman" w:hAnsi="Times New Roman" w:cs="Times New Roman"/>
          <w:sz w:val="24"/>
          <w:szCs w:val="24"/>
        </w:rPr>
      </w:pPr>
      <w:r w:rsidRPr="008942A1">
        <w:rPr>
          <w:rFonts w:ascii="Times New Roman" w:hAnsi="Times New Roman" w:cs="Times New Roman"/>
          <w:sz w:val="24"/>
          <w:szCs w:val="24"/>
        </w:rPr>
        <w:t>The course attempts to prepare the research scholar to work on topics of contemporary relevance.</w:t>
      </w:r>
    </w:p>
    <w:p w:rsidR="00A555FD" w:rsidRPr="00F17EC1" w:rsidRDefault="00A555FD" w:rsidP="00A555FD">
      <w:pPr>
        <w:pStyle w:val="NoSpacing"/>
        <w:jc w:val="both"/>
        <w:rPr>
          <w:rFonts w:ascii="Times New Roman" w:hAnsi="Times New Roman" w:cs="Times New Roman"/>
          <w:b/>
          <w:sz w:val="24"/>
          <w:szCs w:val="24"/>
        </w:rPr>
      </w:pPr>
      <w:r w:rsidRPr="00F17EC1">
        <w:rPr>
          <w:rFonts w:ascii="Times New Roman" w:hAnsi="Times New Roman" w:cs="Times New Roman"/>
          <w:b/>
          <w:sz w:val="24"/>
          <w:szCs w:val="24"/>
        </w:rPr>
        <w:t>OUTCOMES:</w:t>
      </w:r>
    </w:p>
    <w:p w:rsidR="00A555FD" w:rsidRPr="00F17EC1" w:rsidRDefault="00A555FD" w:rsidP="0044491C">
      <w:pPr>
        <w:pStyle w:val="NoSpacing"/>
        <w:numPr>
          <w:ilvl w:val="0"/>
          <w:numId w:val="34"/>
        </w:numPr>
        <w:jc w:val="both"/>
        <w:rPr>
          <w:rFonts w:ascii="Times New Roman" w:hAnsi="Times New Roman" w:cs="Times New Roman"/>
          <w:sz w:val="24"/>
          <w:szCs w:val="24"/>
        </w:rPr>
      </w:pPr>
      <w:r w:rsidRPr="00F17EC1">
        <w:rPr>
          <w:rFonts w:ascii="Times New Roman" w:hAnsi="Times New Roman" w:cs="Times New Roman"/>
          <w:sz w:val="24"/>
          <w:szCs w:val="24"/>
        </w:rPr>
        <w:t>At the end of the course the learners will be able to explain key research concepts and issues.</w:t>
      </w:r>
    </w:p>
    <w:p w:rsidR="00A555FD" w:rsidRPr="00F17EC1" w:rsidRDefault="00A555FD" w:rsidP="0044491C">
      <w:pPr>
        <w:pStyle w:val="NoSpacing"/>
        <w:numPr>
          <w:ilvl w:val="0"/>
          <w:numId w:val="34"/>
        </w:numPr>
        <w:jc w:val="both"/>
        <w:rPr>
          <w:rFonts w:ascii="Times New Roman" w:hAnsi="Times New Roman" w:cs="Times New Roman"/>
          <w:sz w:val="24"/>
          <w:szCs w:val="24"/>
        </w:rPr>
      </w:pPr>
      <w:r w:rsidRPr="00F17EC1">
        <w:rPr>
          <w:rFonts w:ascii="Times New Roman" w:hAnsi="Times New Roman" w:cs="Times New Roman"/>
          <w:sz w:val="24"/>
          <w:szCs w:val="24"/>
          <w:shd w:val="clear" w:color="auto" w:fill="FFFFFF"/>
        </w:rPr>
        <w:t>They will be able to select a research problem and an appropriate research design for their research work</w:t>
      </w:r>
      <w:r>
        <w:rPr>
          <w:rFonts w:ascii="Times New Roman" w:hAnsi="Times New Roman" w:cs="Times New Roman"/>
          <w:sz w:val="24"/>
          <w:szCs w:val="24"/>
          <w:shd w:val="clear" w:color="auto" w:fill="FFFFFF"/>
        </w:rPr>
        <w:t>.</w:t>
      </w:r>
    </w:p>
    <w:p w:rsidR="00A555FD" w:rsidRPr="00F17EC1" w:rsidRDefault="00A555FD" w:rsidP="00A555FD">
      <w:pPr>
        <w:pStyle w:val="NoSpacing"/>
        <w:ind w:left="360"/>
        <w:jc w:val="both"/>
        <w:rPr>
          <w:rFonts w:ascii="Times New Roman" w:hAnsi="Times New Roman" w:cs="Times New Roman"/>
          <w:sz w:val="24"/>
          <w:szCs w:val="24"/>
        </w:rPr>
      </w:pPr>
    </w:p>
    <w:p w:rsidR="00A555FD" w:rsidRDefault="00A555FD" w:rsidP="00A555FD">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PLAN</w:t>
      </w:r>
      <w:r w:rsidRPr="00F40B76">
        <w:rPr>
          <w:rFonts w:ascii="Times New Roman" w:hAnsi="Times New Roman" w:cs="Times New Roman"/>
          <w:b/>
          <w:sz w:val="24"/>
          <w:szCs w:val="24"/>
        </w:rPr>
        <w:t xml:space="preserve"> OF </w:t>
      </w:r>
      <w:r>
        <w:rPr>
          <w:rFonts w:ascii="Times New Roman" w:hAnsi="Times New Roman" w:cs="Times New Roman"/>
          <w:b/>
          <w:sz w:val="24"/>
          <w:szCs w:val="24"/>
        </w:rPr>
        <w:t>E</w:t>
      </w:r>
      <w:r w:rsidRPr="00F40B76">
        <w:rPr>
          <w:rFonts w:ascii="Times New Roman" w:hAnsi="Times New Roman" w:cs="Times New Roman"/>
          <w:b/>
          <w:sz w:val="24"/>
          <w:szCs w:val="24"/>
        </w:rPr>
        <w:t>XAMINATION:</w:t>
      </w:r>
    </w:p>
    <w:p w:rsidR="00A555FD" w:rsidRDefault="00A555FD" w:rsidP="0044491C">
      <w:pPr>
        <w:pStyle w:val="NoSpacing"/>
        <w:numPr>
          <w:ilvl w:val="0"/>
          <w:numId w:val="3"/>
        </w:numPr>
        <w:ind w:left="720"/>
        <w:jc w:val="both"/>
        <w:rPr>
          <w:rFonts w:ascii="Times New Roman" w:hAnsi="Times New Roman" w:cs="Times New Roman"/>
          <w:sz w:val="24"/>
          <w:szCs w:val="24"/>
        </w:rPr>
      </w:pPr>
      <w:r>
        <w:rPr>
          <w:rFonts w:ascii="Times New Roman" w:hAnsi="Times New Roman" w:cs="Times New Roman"/>
          <w:sz w:val="24"/>
          <w:szCs w:val="24"/>
        </w:rPr>
        <w:t xml:space="preserve">There will be a presentation in seminar mode of 25 marks which will be examined internally. </w:t>
      </w:r>
    </w:p>
    <w:p w:rsidR="00A555FD" w:rsidRDefault="00A555FD" w:rsidP="0044491C">
      <w:pPr>
        <w:pStyle w:val="NoSpacing"/>
        <w:numPr>
          <w:ilvl w:val="0"/>
          <w:numId w:val="3"/>
        </w:numPr>
        <w:ind w:left="720"/>
        <w:jc w:val="both"/>
        <w:rPr>
          <w:rFonts w:ascii="Times New Roman" w:hAnsi="Times New Roman" w:cs="Times New Roman"/>
          <w:sz w:val="24"/>
          <w:szCs w:val="24"/>
        </w:rPr>
      </w:pPr>
      <w:r>
        <w:rPr>
          <w:rFonts w:ascii="Times New Roman" w:hAnsi="Times New Roman" w:cs="Times New Roman"/>
          <w:sz w:val="24"/>
          <w:szCs w:val="24"/>
        </w:rPr>
        <w:t>The semester-end examination of 75 marks will consist of short, medium and essay type descriptive questions. ( 15 x 1 + 20 x 3 = 75)</w:t>
      </w:r>
    </w:p>
    <w:p w:rsidR="00A555FD" w:rsidRPr="00F17EC1" w:rsidRDefault="00A555FD" w:rsidP="00A555FD">
      <w:pPr>
        <w:pStyle w:val="NoSpacing"/>
        <w:ind w:left="720"/>
        <w:jc w:val="both"/>
        <w:rPr>
          <w:rFonts w:ascii="Times New Roman" w:hAnsi="Times New Roman" w:cs="Times New Roman"/>
          <w:sz w:val="24"/>
          <w:szCs w:val="24"/>
        </w:rPr>
      </w:pPr>
    </w:p>
    <w:p w:rsidR="00A555FD" w:rsidRPr="008F6CFE" w:rsidRDefault="00A555FD" w:rsidP="00A555FD">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A555FD" w:rsidRPr="006A5C45" w:rsidRDefault="00A555FD" w:rsidP="00A555FD">
      <w:pPr>
        <w:pStyle w:val="NoSpacing"/>
        <w:spacing w:line="360" w:lineRule="auto"/>
        <w:jc w:val="both"/>
        <w:rPr>
          <w:rFonts w:ascii="Times New Roman" w:hAnsi="Times New Roman" w:cs="Times New Roman"/>
          <w:b/>
          <w:sz w:val="24"/>
          <w:szCs w:val="24"/>
        </w:rPr>
      </w:pPr>
      <w:r w:rsidRPr="006A5C45">
        <w:rPr>
          <w:rFonts w:ascii="Times New Roman" w:hAnsi="Times New Roman" w:cs="Times New Roman"/>
          <w:b/>
          <w:sz w:val="24"/>
          <w:szCs w:val="24"/>
        </w:rPr>
        <w:t>MODULE I</w:t>
      </w:r>
    </w:p>
    <w:p w:rsidR="00A555FD" w:rsidRPr="006A5C45" w:rsidRDefault="00A555FD" w:rsidP="0044491C">
      <w:pPr>
        <w:pStyle w:val="NoSpacing"/>
        <w:numPr>
          <w:ilvl w:val="0"/>
          <w:numId w:val="30"/>
        </w:numPr>
        <w:rPr>
          <w:rFonts w:ascii="Times New Roman" w:hAnsi="Times New Roman" w:cs="Times New Roman"/>
          <w:sz w:val="24"/>
          <w:szCs w:val="24"/>
        </w:rPr>
      </w:pPr>
      <w:r w:rsidRPr="006A5C45">
        <w:rPr>
          <w:rFonts w:ascii="Times New Roman" w:hAnsi="Times New Roman" w:cs="Times New Roman"/>
          <w:sz w:val="24"/>
          <w:szCs w:val="24"/>
        </w:rPr>
        <w:t xml:space="preserve">Meaning and Objectives of Research </w:t>
      </w:r>
    </w:p>
    <w:p w:rsidR="00A555FD" w:rsidRPr="006A5C45" w:rsidRDefault="00A555FD" w:rsidP="0044491C">
      <w:pPr>
        <w:pStyle w:val="NoSpacing"/>
        <w:numPr>
          <w:ilvl w:val="0"/>
          <w:numId w:val="30"/>
        </w:numPr>
        <w:rPr>
          <w:rFonts w:ascii="Times New Roman" w:hAnsi="Times New Roman" w:cs="Times New Roman"/>
          <w:sz w:val="24"/>
          <w:szCs w:val="24"/>
        </w:rPr>
      </w:pPr>
      <w:r w:rsidRPr="006A5C45">
        <w:rPr>
          <w:rFonts w:ascii="Times New Roman" w:hAnsi="Times New Roman" w:cs="Times New Roman"/>
          <w:sz w:val="24"/>
          <w:szCs w:val="24"/>
        </w:rPr>
        <w:t>Types of Research</w:t>
      </w:r>
    </w:p>
    <w:p w:rsidR="00A555FD" w:rsidRDefault="00A555FD" w:rsidP="0044491C">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Research D</w:t>
      </w:r>
      <w:r w:rsidRPr="006A5C45">
        <w:rPr>
          <w:rFonts w:ascii="Times New Roman" w:hAnsi="Times New Roman" w:cs="Times New Roman"/>
          <w:sz w:val="24"/>
          <w:szCs w:val="24"/>
        </w:rPr>
        <w:t>esign</w:t>
      </w:r>
    </w:p>
    <w:p w:rsidR="00A555FD" w:rsidRPr="006A5C45" w:rsidRDefault="00A555FD" w:rsidP="0044491C">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Qualitative and Quantitative Approaches</w:t>
      </w:r>
    </w:p>
    <w:p w:rsidR="00A555FD" w:rsidRPr="006A5C45" w:rsidRDefault="00A555FD" w:rsidP="0044491C">
      <w:pPr>
        <w:pStyle w:val="NoSpacing"/>
        <w:numPr>
          <w:ilvl w:val="0"/>
          <w:numId w:val="30"/>
        </w:numPr>
        <w:rPr>
          <w:rFonts w:ascii="Times New Roman" w:hAnsi="Times New Roman" w:cs="Times New Roman"/>
          <w:sz w:val="24"/>
          <w:szCs w:val="24"/>
        </w:rPr>
      </w:pPr>
      <w:r w:rsidRPr="006A5C45">
        <w:rPr>
          <w:rFonts w:ascii="Times New Roman" w:hAnsi="Times New Roman" w:cs="Times New Roman"/>
          <w:sz w:val="24"/>
          <w:szCs w:val="24"/>
        </w:rPr>
        <w:t>Research in Humanities and Languages</w:t>
      </w:r>
    </w:p>
    <w:p w:rsidR="00A555FD" w:rsidRPr="006A5C45" w:rsidRDefault="00A555FD" w:rsidP="0044491C">
      <w:pPr>
        <w:pStyle w:val="NoSpacing"/>
        <w:numPr>
          <w:ilvl w:val="0"/>
          <w:numId w:val="30"/>
        </w:numPr>
        <w:rPr>
          <w:rFonts w:ascii="Times New Roman" w:hAnsi="Times New Roman" w:cs="Times New Roman"/>
          <w:sz w:val="24"/>
          <w:szCs w:val="24"/>
        </w:rPr>
      </w:pPr>
      <w:r w:rsidRPr="006A5C45">
        <w:rPr>
          <w:rFonts w:ascii="Times New Roman" w:hAnsi="Times New Roman" w:cs="Times New Roman"/>
          <w:sz w:val="24"/>
          <w:szCs w:val="24"/>
        </w:rPr>
        <w:t xml:space="preserve">Approaches to the Study of Literature: Scope and Methods. </w:t>
      </w:r>
    </w:p>
    <w:p w:rsidR="00A555FD" w:rsidRPr="006A5C45" w:rsidRDefault="00A555FD" w:rsidP="0044491C">
      <w:pPr>
        <w:pStyle w:val="NoSpacing"/>
        <w:numPr>
          <w:ilvl w:val="0"/>
          <w:numId w:val="30"/>
        </w:numPr>
        <w:rPr>
          <w:rFonts w:ascii="Times New Roman" w:hAnsi="Times New Roman" w:cs="Times New Roman"/>
          <w:sz w:val="24"/>
          <w:szCs w:val="24"/>
        </w:rPr>
      </w:pPr>
      <w:r w:rsidRPr="006A5C45">
        <w:rPr>
          <w:rFonts w:ascii="Times New Roman" w:hAnsi="Times New Roman" w:cs="Times New Roman"/>
          <w:sz w:val="24"/>
          <w:szCs w:val="24"/>
        </w:rPr>
        <w:t>Interpretation and Analysis: Major theoretical Approaches (both in language and literature)</w:t>
      </w:r>
    </w:p>
    <w:p w:rsidR="00A555FD" w:rsidRPr="006A5C45" w:rsidRDefault="00A555FD" w:rsidP="0044491C">
      <w:pPr>
        <w:pStyle w:val="NoSpacing"/>
        <w:numPr>
          <w:ilvl w:val="0"/>
          <w:numId w:val="30"/>
        </w:numPr>
        <w:rPr>
          <w:rFonts w:ascii="Times New Roman" w:hAnsi="Times New Roman" w:cs="Times New Roman"/>
          <w:sz w:val="24"/>
          <w:szCs w:val="24"/>
        </w:rPr>
      </w:pPr>
      <w:r w:rsidRPr="006A5C45">
        <w:rPr>
          <w:rFonts w:ascii="Times New Roman" w:hAnsi="Times New Roman" w:cs="Times New Roman"/>
          <w:sz w:val="24"/>
          <w:szCs w:val="24"/>
        </w:rPr>
        <w:t>Different Ways of Approaching a Text</w:t>
      </w:r>
    </w:p>
    <w:p w:rsidR="00A555FD" w:rsidRPr="008F6CFE" w:rsidRDefault="00A555FD" w:rsidP="00A555FD">
      <w:pPr>
        <w:pStyle w:val="NoSpacing"/>
        <w:rPr>
          <w:rFonts w:ascii="Times New Roman" w:hAnsi="Times New Roman" w:cs="Times New Roman"/>
          <w:b/>
          <w:sz w:val="24"/>
          <w:szCs w:val="24"/>
        </w:rPr>
      </w:pPr>
    </w:p>
    <w:p w:rsidR="00A555FD" w:rsidRPr="008F6CFE" w:rsidRDefault="00A555FD" w:rsidP="00A555FD">
      <w:pPr>
        <w:pStyle w:val="NoSpacing"/>
        <w:spacing w:line="360" w:lineRule="auto"/>
        <w:jc w:val="both"/>
        <w:rPr>
          <w:rFonts w:ascii="Times New Roman" w:hAnsi="Times New Roman" w:cs="Times New Roman"/>
          <w:b/>
          <w:sz w:val="24"/>
          <w:szCs w:val="24"/>
        </w:rPr>
      </w:pPr>
      <w:r w:rsidRPr="008F6CFE">
        <w:rPr>
          <w:rFonts w:ascii="Times New Roman" w:hAnsi="Times New Roman" w:cs="Times New Roman"/>
          <w:b/>
          <w:sz w:val="24"/>
          <w:szCs w:val="24"/>
        </w:rPr>
        <w:t xml:space="preserve">MODULE II </w:t>
      </w:r>
    </w:p>
    <w:p w:rsidR="00A555FD" w:rsidRPr="006A5C45" w:rsidRDefault="00A555FD" w:rsidP="0044491C">
      <w:pPr>
        <w:pStyle w:val="NoSpacing"/>
        <w:numPr>
          <w:ilvl w:val="0"/>
          <w:numId w:val="31"/>
        </w:numPr>
        <w:rPr>
          <w:rFonts w:ascii="Times New Roman" w:hAnsi="Times New Roman" w:cs="Times New Roman"/>
          <w:sz w:val="24"/>
          <w:szCs w:val="24"/>
        </w:rPr>
      </w:pPr>
      <w:r w:rsidRPr="006A5C45">
        <w:rPr>
          <w:rFonts w:ascii="Times New Roman" w:hAnsi="Times New Roman" w:cs="Times New Roman"/>
          <w:sz w:val="24"/>
          <w:szCs w:val="24"/>
        </w:rPr>
        <w:t xml:space="preserve">Choosing an </w:t>
      </w:r>
      <w:r>
        <w:rPr>
          <w:rFonts w:ascii="Times New Roman" w:hAnsi="Times New Roman" w:cs="Times New Roman"/>
          <w:sz w:val="24"/>
          <w:szCs w:val="24"/>
        </w:rPr>
        <w:t>Area and Topic of Research and Preparing the R</w:t>
      </w:r>
      <w:r w:rsidRPr="006A5C45">
        <w:rPr>
          <w:rFonts w:ascii="Times New Roman" w:hAnsi="Times New Roman" w:cs="Times New Roman"/>
          <w:sz w:val="24"/>
          <w:szCs w:val="24"/>
        </w:rPr>
        <w:t>esearch plan</w:t>
      </w:r>
    </w:p>
    <w:p w:rsidR="00A555FD" w:rsidRPr="006A5C45" w:rsidRDefault="00A555FD" w:rsidP="0044491C">
      <w:pPr>
        <w:pStyle w:val="NoSpacing"/>
        <w:numPr>
          <w:ilvl w:val="0"/>
          <w:numId w:val="31"/>
        </w:numPr>
        <w:rPr>
          <w:rFonts w:ascii="Times New Roman" w:hAnsi="Times New Roman" w:cs="Times New Roman"/>
          <w:sz w:val="24"/>
          <w:szCs w:val="24"/>
        </w:rPr>
      </w:pPr>
      <w:r w:rsidRPr="006A5C45">
        <w:rPr>
          <w:rFonts w:ascii="Times New Roman" w:hAnsi="Times New Roman" w:cs="Times New Roman"/>
          <w:sz w:val="24"/>
          <w:szCs w:val="24"/>
        </w:rPr>
        <w:t>Defining the Research Problem</w:t>
      </w:r>
    </w:p>
    <w:p w:rsidR="00A555FD" w:rsidRPr="008F6CFE" w:rsidRDefault="00A555FD" w:rsidP="0044491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Hypothesis/Research Questions</w:t>
      </w:r>
    </w:p>
    <w:p w:rsidR="00A555FD" w:rsidRDefault="00A555FD" w:rsidP="0044491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Objectives</w:t>
      </w:r>
    </w:p>
    <w:p w:rsidR="00A555FD" w:rsidRPr="008F6CFE" w:rsidRDefault="00A555FD" w:rsidP="0044491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Scope and Limitations</w:t>
      </w:r>
    </w:p>
    <w:p w:rsidR="00A555FD" w:rsidRPr="008F6CFE" w:rsidRDefault="00A555FD" w:rsidP="0044491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Review of Literature</w:t>
      </w:r>
    </w:p>
    <w:p w:rsidR="00A555FD" w:rsidRDefault="00A555FD" w:rsidP="0044491C">
      <w:pPr>
        <w:pStyle w:val="NoSpacing"/>
        <w:numPr>
          <w:ilvl w:val="0"/>
          <w:numId w:val="31"/>
        </w:numPr>
        <w:rPr>
          <w:rFonts w:ascii="Times New Roman" w:hAnsi="Times New Roman" w:cs="Times New Roman"/>
          <w:sz w:val="24"/>
          <w:szCs w:val="24"/>
        </w:rPr>
      </w:pPr>
      <w:r w:rsidRPr="008F6CFE">
        <w:rPr>
          <w:rFonts w:ascii="Times New Roman" w:hAnsi="Times New Roman" w:cs="Times New Roman"/>
          <w:sz w:val="24"/>
          <w:szCs w:val="24"/>
        </w:rPr>
        <w:t>Major Data sources, Data coll</w:t>
      </w:r>
      <w:r>
        <w:rPr>
          <w:rFonts w:ascii="Times New Roman" w:hAnsi="Times New Roman" w:cs="Times New Roman"/>
          <w:sz w:val="24"/>
          <w:szCs w:val="24"/>
        </w:rPr>
        <w:t>ection (Primary and Secondary)</w:t>
      </w:r>
    </w:p>
    <w:p w:rsidR="00A555FD" w:rsidRDefault="00A555FD" w:rsidP="0044491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Accessing Library resources: </w:t>
      </w:r>
      <w:r w:rsidRPr="008F6CFE">
        <w:rPr>
          <w:rFonts w:ascii="Times New Roman" w:hAnsi="Times New Roman" w:cs="Times New Roman"/>
          <w:sz w:val="24"/>
          <w:szCs w:val="24"/>
        </w:rPr>
        <w:t>Reference works through indexes, bibliographic, collection of abstracts, dictionaries, encyclopedia, biographical sources, yearbooks, Atlases, Gazetteers, statistical data sources.</w:t>
      </w:r>
    </w:p>
    <w:p w:rsidR="00A555FD" w:rsidRDefault="00A555FD" w:rsidP="0044491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Note Taking</w:t>
      </w:r>
    </w:p>
    <w:p w:rsidR="00A555FD" w:rsidRDefault="00A555FD" w:rsidP="0044491C">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Documenting S</w:t>
      </w:r>
      <w:r w:rsidRPr="008F6CFE">
        <w:rPr>
          <w:rFonts w:ascii="Times New Roman" w:hAnsi="Times New Roman" w:cs="Times New Roman"/>
          <w:sz w:val="24"/>
          <w:szCs w:val="24"/>
        </w:rPr>
        <w:t>ources</w:t>
      </w:r>
      <w:r>
        <w:rPr>
          <w:rFonts w:ascii="Times New Roman" w:hAnsi="Times New Roman" w:cs="Times New Roman"/>
          <w:sz w:val="24"/>
          <w:szCs w:val="24"/>
        </w:rPr>
        <w:t>: Bibliography, Reference, End notes, footnotes</w:t>
      </w:r>
    </w:p>
    <w:p w:rsidR="00A555FD" w:rsidRPr="000D00F9" w:rsidRDefault="00A555FD" w:rsidP="00A555FD">
      <w:pPr>
        <w:pStyle w:val="NoSpacing"/>
        <w:rPr>
          <w:rFonts w:ascii="Times New Roman" w:hAnsi="Times New Roman" w:cs="Times New Roman"/>
          <w:sz w:val="24"/>
          <w:szCs w:val="24"/>
        </w:rPr>
      </w:pPr>
    </w:p>
    <w:p w:rsidR="00A555FD" w:rsidRDefault="00A555FD" w:rsidP="00A555FD">
      <w:pPr>
        <w:pStyle w:val="NoSpacing"/>
        <w:spacing w:line="360" w:lineRule="auto"/>
        <w:jc w:val="both"/>
        <w:rPr>
          <w:rFonts w:ascii="Times New Roman" w:hAnsi="Times New Roman" w:cs="Times New Roman"/>
          <w:b/>
          <w:sz w:val="24"/>
          <w:szCs w:val="24"/>
        </w:rPr>
      </w:pPr>
      <w:r w:rsidRPr="008F6CFE">
        <w:rPr>
          <w:rFonts w:ascii="Times New Roman" w:hAnsi="Times New Roman" w:cs="Times New Roman"/>
          <w:b/>
          <w:sz w:val="24"/>
          <w:szCs w:val="24"/>
        </w:rPr>
        <w:lastRenderedPageBreak/>
        <w:t>MODULE III</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 xml:space="preserve">Survey, Field work and Data Collection </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Sampling</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 xml:space="preserve">Tools and Techniques: Questionnaire, Interview, etc. </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 xml:space="preserve">Processing and Analyzing Data </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Quantitative Techniques</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 xml:space="preserve">Interpretation and Report Writing </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Analysis and presentation of Findings</w:t>
      </w:r>
    </w:p>
    <w:p w:rsidR="00A555FD" w:rsidRPr="00A75591" w:rsidRDefault="00A555FD" w:rsidP="0044491C">
      <w:pPr>
        <w:pStyle w:val="NoSpacing"/>
        <w:numPr>
          <w:ilvl w:val="0"/>
          <w:numId w:val="32"/>
        </w:numPr>
        <w:rPr>
          <w:rFonts w:ascii="Times New Roman" w:hAnsi="Times New Roman" w:cs="Times New Roman"/>
          <w:b/>
          <w:sz w:val="24"/>
          <w:szCs w:val="24"/>
        </w:rPr>
      </w:pPr>
      <w:r w:rsidRPr="00A75591">
        <w:rPr>
          <w:rFonts w:ascii="Times New Roman" w:hAnsi="Times New Roman" w:cs="Times New Roman"/>
          <w:sz w:val="24"/>
          <w:szCs w:val="24"/>
        </w:rPr>
        <w:t>Writing a Book Review</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Writing Research Papers: The Format of a Research paper</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Seminar Presentation of Research Paper</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Writing a Research Proposal</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Dissertation and Thesis Writing</w:t>
      </w:r>
    </w:p>
    <w:p w:rsidR="00A555FD" w:rsidRPr="00A75591" w:rsidRDefault="00A555FD" w:rsidP="0044491C">
      <w:pPr>
        <w:pStyle w:val="NoSpacing"/>
        <w:numPr>
          <w:ilvl w:val="0"/>
          <w:numId w:val="32"/>
        </w:numPr>
        <w:rPr>
          <w:rFonts w:ascii="Times New Roman" w:hAnsi="Times New Roman" w:cs="Times New Roman"/>
          <w:sz w:val="24"/>
          <w:szCs w:val="24"/>
        </w:rPr>
      </w:pPr>
      <w:r w:rsidRPr="00A75591">
        <w:rPr>
          <w:rFonts w:ascii="Times New Roman" w:hAnsi="Times New Roman" w:cs="Times New Roman"/>
          <w:sz w:val="24"/>
          <w:szCs w:val="24"/>
        </w:rPr>
        <w:t>Editing, Proof Reading</w:t>
      </w:r>
    </w:p>
    <w:p w:rsidR="00A555FD" w:rsidRDefault="00A555FD" w:rsidP="00A555FD">
      <w:pPr>
        <w:pStyle w:val="NoSpacing"/>
        <w:spacing w:line="360" w:lineRule="auto"/>
        <w:jc w:val="both"/>
        <w:rPr>
          <w:rFonts w:ascii="Times New Roman" w:hAnsi="Times New Roman" w:cs="Times New Roman"/>
          <w:b/>
          <w:sz w:val="24"/>
          <w:szCs w:val="24"/>
        </w:rPr>
      </w:pPr>
    </w:p>
    <w:p w:rsidR="00A555FD" w:rsidRPr="008F6CFE" w:rsidRDefault="00A555FD" w:rsidP="00A555FD">
      <w:pPr>
        <w:pStyle w:val="NoSpacing"/>
        <w:spacing w:line="360" w:lineRule="auto"/>
        <w:jc w:val="both"/>
        <w:rPr>
          <w:rFonts w:ascii="Times New Roman" w:hAnsi="Times New Roman" w:cs="Times New Roman"/>
          <w:b/>
          <w:sz w:val="24"/>
          <w:szCs w:val="24"/>
        </w:rPr>
      </w:pPr>
      <w:r w:rsidRPr="008F6CFE">
        <w:rPr>
          <w:rFonts w:ascii="Times New Roman" w:hAnsi="Times New Roman" w:cs="Times New Roman"/>
          <w:b/>
          <w:sz w:val="24"/>
          <w:szCs w:val="24"/>
        </w:rPr>
        <w:t>MODULE IV</w:t>
      </w:r>
    </w:p>
    <w:p w:rsidR="00A555FD" w:rsidRPr="008F6CFE" w:rsidRDefault="00A555FD" w:rsidP="0044491C">
      <w:pPr>
        <w:pStyle w:val="NoSpacing"/>
        <w:numPr>
          <w:ilvl w:val="0"/>
          <w:numId w:val="33"/>
        </w:numPr>
        <w:rPr>
          <w:rFonts w:ascii="Times New Roman" w:hAnsi="Times New Roman" w:cs="Times New Roman"/>
          <w:sz w:val="24"/>
          <w:szCs w:val="24"/>
        </w:rPr>
      </w:pPr>
      <w:r w:rsidRPr="008F6CFE">
        <w:rPr>
          <w:rFonts w:ascii="Times New Roman" w:hAnsi="Times New Roman" w:cs="Times New Roman"/>
          <w:sz w:val="24"/>
          <w:szCs w:val="24"/>
        </w:rPr>
        <w:t>Computer Fundamentals</w:t>
      </w:r>
    </w:p>
    <w:p w:rsidR="00A555FD" w:rsidRPr="008F6CFE" w:rsidRDefault="00A555FD" w:rsidP="0044491C">
      <w:pPr>
        <w:pStyle w:val="NoSpacing"/>
        <w:numPr>
          <w:ilvl w:val="0"/>
          <w:numId w:val="33"/>
        </w:numPr>
        <w:rPr>
          <w:rFonts w:ascii="Times New Roman" w:hAnsi="Times New Roman" w:cs="Times New Roman"/>
          <w:sz w:val="24"/>
          <w:szCs w:val="24"/>
        </w:rPr>
      </w:pPr>
      <w:r w:rsidRPr="008F6CFE">
        <w:rPr>
          <w:rFonts w:ascii="Times New Roman" w:hAnsi="Times New Roman" w:cs="Times New Roman"/>
          <w:sz w:val="24"/>
          <w:szCs w:val="24"/>
        </w:rPr>
        <w:t>Computer Network concepts and Internet</w:t>
      </w:r>
    </w:p>
    <w:p w:rsidR="00A555FD" w:rsidRDefault="00A555FD" w:rsidP="0044491C">
      <w:pPr>
        <w:pStyle w:val="NoSpacing"/>
        <w:numPr>
          <w:ilvl w:val="0"/>
          <w:numId w:val="33"/>
        </w:numPr>
        <w:rPr>
          <w:rFonts w:ascii="Times New Roman" w:hAnsi="Times New Roman" w:cs="Times New Roman"/>
          <w:sz w:val="24"/>
          <w:szCs w:val="24"/>
        </w:rPr>
      </w:pPr>
      <w:r w:rsidRPr="008F6CFE">
        <w:rPr>
          <w:rFonts w:ascii="Times New Roman" w:hAnsi="Times New Roman" w:cs="Times New Roman"/>
          <w:sz w:val="24"/>
          <w:szCs w:val="24"/>
        </w:rPr>
        <w:t>Computer application: (Microsoft Office)</w:t>
      </w:r>
    </w:p>
    <w:p w:rsidR="00A555FD" w:rsidRPr="008F6CFE" w:rsidRDefault="00A555FD" w:rsidP="0044491C">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Statistical Softwares</w:t>
      </w:r>
    </w:p>
    <w:p w:rsidR="00A555FD" w:rsidRPr="00E54044" w:rsidRDefault="00A555FD" w:rsidP="00A555FD">
      <w:pPr>
        <w:pStyle w:val="NoSpacing"/>
        <w:spacing w:line="276" w:lineRule="auto"/>
        <w:jc w:val="both"/>
        <w:rPr>
          <w:rFonts w:ascii="Garamond" w:hAnsi="Garamond"/>
          <w:b/>
          <w:sz w:val="24"/>
          <w:szCs w:val="24"/>
        </w:rPr>
      </w:pPr>
    </w:p>
    <w:p w:rsidR="00A555FD" w:rsidRPr="004D2174" w:rsidRDefault="00A555FD" w:rsidP="00A555FD">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A555FD" w:rsidRPr="00C163DF" w:rsidRDefault="00A555FD" w:rsidP="00A555FD">
      <w:pPr>
        <w:pStyle w:val="NoSpacing"/>
        <w:jc w:val="both"/>
        <w:rPr>
          <w:rFonts w:ascii="Times New Roman" w:hAnsi="Times New Roman" w:cs="Times New Roman"/>
          <w:sz w:val="24"/>
          <w:szCs w:val="24"/>
        </w:rPr>
      </w:pPr>
    </w:p>
    <w:p w:rsidR="00A555FD" w:rsidRPr="00A75591"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Modern Language Association of America. (2009). </w:t>
      </w:r>
      <w:r w:rsidRPr="00A75591">
        <w:rPr>
          <w:rFonts w:ascii="Times New Roman" w:hAnsi="Times New Roman" w:cs="Times New Roman"/>
          <w:i/>
          <w:sz w:val="24"/>
          <w:szCs w:val="24"/>
        </w:rPr>
        <w:t xml:space="preserve">MLA Handbook for Writers of Research Papers. </w:t>
      </w:r>
      <w:r w:rsidRPr="00A75591">
        <w:rPr>
          <w:rFonts w:ascii="Times New Roman" w:hAnsi="Times New Roman" w:cs="Times New Roman"/>
          <w:sz w:val="24"/>
          <w:szCs w:val="24"/>
        </w:rPr>
        <w:t>(7</w:t>
      </w:r>
      <w:r w:rsidRPr="00A75591">
        <w:rPr>
          <w:rFonts w:ascii="Times New Roman" w:hAnsi="Times New Roman" w:cs="Times New Roman"/>
          <w:sz w:val="24"/>
          <w:szCs w:val="24"/>
          <w:vertAlign w:val="superscript"/>
        </w:rPr>
        <w:t>th</w:t>
      </w:r>
      <w:r w:rsidRPr="00A75591">
        <w:rPr>
          <w:rFonts w:ascii="Times New Roman" w:hAnsi="Times New Roman" w:cs="Times New Roman"/>
          <w:sz w:val="24"/>
          <w:szCs w:val="24"/>
        </w:rPr>
        <w:t xml:space="preserve"> ed.). Author</w:t>
      </w:r>
    </w:p>
    <w:p w:rsidR="00A555FD" w:rsidRPr="00A75591"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Anderson, Jonathan and Millicent Poole. </w:t>
      </w:r>
      <w:r w:rsidRPr="00A75591">
        <w:rPr>
          <w:rFonts w:ascii="Times New Roman" w:hAnsi="Times New Roman" w:cs="Times New Roman"/>
          <w:i/>
          <w:iCs/>
          <w:sz w:val="24"/>
          <w:szCs w:val="24"/>
        </w:rPr>
        <w:t>Assignment and Thesis Writing</w:t>
      </w:r>
      <w:r w:rsidRPr="00A75591">
        <w:rPr>
          <w:rFonts w:ascii="Times New Roman" w:hAnsi="Times New Roman" w:cs="Times New Roman"/>
          <w:sz w:val="24"/>
          <w:szCs w:val="24"/>
        </w:rPr>
        <w:t>. Wiley India Pvt. Ltd. 2001, 4</w:t>
      </w:r>
      <w:r w:rsidRPr="00A75591">
        <w:rPr>
          <w:rFonts w:ascii="Times New Roman" w:hAnsi="Times New Roman" w:cs="Times New Roman"/>
          <w:sz w:val="24"/>
          <w:szCs w:val="24"/>
          <w:vertAlign w:val="superscript"/>
        </w:rPr>
        <w:t>th</w:t>
      </w:r>
      <w:r w:rsidRPr="00A75591">
        <w:rPr>
          <w:rFonts w:ascii="Times New Roman" w:hAnsi="Times New Roman" w:cs="Times New Roman"/>
          <w:sz w:val="24"/>
          <w:szCs w:val="24"/>
        </w:rPr>
        <w:t xml:space="preserve"> Edn.</w:t>
      </w:r>
    </w:p>
    <w:p w:rsidR="00A555FD"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APA. </w:t>
      </w:r>
      <w:r w:rsidRPr="00A75591">
        <w:rPr>
          <w:rFonts w:ascii="Times New Roman" w:hAnsi="Times New Roman" w:cs="Times New Roman"/>
          <w:i/>
          <w:iCs/>
          <w:sz w:val="24"/>
          <w:szCs w:val="24"/>
        </w:rPr>
        <w:t>Publication Manual of the American Psychological Association</w:t>
      </w:r>
      <w:r w:rsidRPr="00A75591">
        <w:rPr>
          <w:rFonts w:ascii="Times New Roman" w:hAnsi="Times New Roman" w:cs="Times New Roman"/>
          <w:sz w:val="24"/>
          <w:szCs w:val="24"/>
        </w:rPr>
        <w:t>.7</w:t>
      </w:r>
      <w:r w:rsidRPr="00A75591">
        <w:rPr>
          <w:rFonts w:ascii="Times New Roman" w:hAnsi="Times New Roman" w:cs="Times New Roman"/>
          <w:sz w:val="24"/>
          <w:szCs w:val="24"/>
          <w:vertAlign w:val="superscript"/>
        </w:rPr>
        <w:t>th</w:t>
      </w:r>
      <w:r w:rsidRPr="00A75591">
        <w:rPr>
          <w:rFonts w:ascii="Times New Roman" w:hAnsi="Times New Roman" w:cs="Times New Roman"/>
          <w:sz w:val="24"/>
          <w:szCs w:val="24"/>
        </w:rPr>
        <w:t xml:space="preserve"> Edn. APA, 2020.</w:t>
      </w:r>
    </w:p>
    <w:p w:rsidR="00A555FD" w:rsidRDefault="00A555FD" w:rsidP="00A555FD">
      <w:pPr>
        <w:pStyle w:val="NoSpacing"/>
        <w:spacing w:line="276" w:lineRule="auto"/>
        <w:rPr>
          <w:rFonts w:ascii="Times New Roman" w:hAnsi="Times New Roman" w:cs="Times New Roman"/>
          <w:sz w:val="24"/>
          <w:szCs w:val="24"/>
          <w:lang w:val="en-IN"/>
        </w:rPr>
      </w:pPr>
      <w:r w:rsidRPr="00A75591">
        <w:rPr>
          <w:rFonts w:ascii="Times New Roman" w:hAnsi="Times New Roman" w:cs="Times New Roman"/>
          <w:sz w:val="24"/>
          <w:szCs w:val="24"/>
          <w:lang w:val="en-IN"/>
        </w:rPr>
        <w:t>Best, John W. &amp; Kahn, J.V.</w:t>
      </w:r>
      <w:r>
        <w:rPr>
          <w:rFonts w:ascii="Times New Roman" w:hAnsi="Times New Roman" w:cs="Times New Roman"/>
          <w:sz w:val="24"/>
          <w:szCs w:val="24"/>
          <w:lang w:val="en-IN"/>
        </w:rPr>
        <w:t xml:space="preserve"> </w:t>
      </w:r>
      <w:r w:rsidRPr="00A75591">
        <w:rPr>
          <w:rFonts w:ascii="Times New Roman" w:hAnsi="Times New Roman" w:cs="Times New Roman"/>
          <w:bCs/>
          <w:i/>
          <w:iCs/>
          <w:sz w:val="24"/>
          <w:szCs w:val="24"/>
          <w:lang w:val="en-IN"/>
        </w:rPr>
        <w:t>Research in Education</w:t>
      </w:r>
      <w:r w:rsidRPr="00A75591">
        <w:rPr>
          <w:rFonts w:ascii="Times New Roman" w:hAnsi="Times New Roman" w:cs="Times New Roman"/>
          <w:bCs/>
          <w:sz w:val="24"/>
          <w:szCs w:val="24"/>
          <w:lang w:val="en-IN"/>
        </w:rPr>
        <w:t xml:space="preserve">. </w:t>
      </w:r>
      <w:r>
        <w:rPr>
          <w:rFonts w:ascii="Times New Roman" w:hAnsi="Times New Roman" w:cs="Times New Roman"/>
          <w:sz w:val="24"/>
          <w:szCs w:val="24"/>
          <w:lang w:val="en-IN"/>
        </w:rPr>
        <w:t>Pearson: Boston, 2006.</w:t>
      </w:r>
    </w:p>
    <w:p w:rsidR="00A555FD" w:rsidRPr="00A75591" w:rsidRDefault="00A555FD" w:rsidP="00A555FD">
      <w:pPr>
        <w:pStyle w:val="NoSpacing"/>
        <w:spacing w:line="276" w:lineRule="auto"/>
        <w:rPr>
          <w:rFonts w:ascii="Times New Roman" w:hAnsi="Times New Roman" w:cs="Times New Roman"/>
          <w:sz w:val="24"/>
          <w:szCs w:val="24"/>
          <w:lang w:val="en-IN"/>
        </w:rPr>
      </w:pPr>
    </w:p>
    <w:p w:rsidR="00A555FD" w:rsidRPr="00A75591"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Brause, Rita S. </w:t>
      </w:r>
      <w:r w:rsidRPr="00A75591">
        <w:rPr>
          <w:rFonts w:ascii="Times New Roman" w:hAnsi="Times New Roman" w:cs="Times New Roman"/>
          <w:i/>
          <w:iCs/>
          <w:sz w:val="24"/>
          <w:szCs w:val="24"/>
        </w:rPr>
        <w:t>Writing Your Doctoral Dissertation</w:t>
      </w:r>
      <w:r w:rsidRPr="00A75591">
        <w:rPr>
          <w:rFonts w:ascii="Times New Roman" w:hAnsi="Times New Roman" w:cs="Times New Roman"/>
          <w:sz w:val="24"/>
          <w:szCs w:val="24"/>
        </w:rPr>
        <w:t>. Routledge Falmer, 2005.</w:t>
      </w:r>
    </w:p>
    <w:p w:rsidR="00A555FD" w:rsidRPr="00A75591"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Dawson, Catherine. </w:t>
      </w:r>
      <w:r w:rsidRPr="00A75591">
        <w:rPr>
          <w:rFonts w:ascii="Times New Roman" w:hAnsi="Times New Roman" w:cs="Times New Roman"/>
          <w:i/>
          <w:iCs/>
          <w:sz w:val="24"/>
          <w:szCs w:val="24"/>
        </w:rPr>
        <w:t>A-Z of Digital Research Methods</w:t>
      </w:r>
      <w:r w:rsidRPr="00A75591">
        <w:rPr>
          <w:rFonts w:ascii="Times New Roman" w:hAnsi="Times New Roman" w:cs="Times New Roman"/>
          <w:sz w:val="24"/>
          <w:szCs w:val="24"/>
        </w:rPr>
        <w:t>. Routledge, 2020.</w:t>
      </w:r>
    </w:p>
    <w:p w:rsidR="00A555FD"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Greenfield, Tony with Sue Greener. editors. </w:t>
      </w:r>
      <w:r w:rsidRPr="00A75591">
        <w:rPr>
          <w:rFonts w:ascii="Times New Roman" w:hAnsi="Times New Roman" w:cs="Times New Roman"/>
          <w:i/>
          <w:iCs/>
          <w:sz w:val="24"/>
          <w:szCs w:val="24"/>
        </w:rPr>
        <w:t>Research Methods for Postgraduates</w:t>
      </w:r>
      <w:r w:rsidRPr="00A75591">
        <w:rPr>
          <w:rFonts w:ascii="Times New Roman" w:hAnsi="Times New Roman" w:cs="Times New Roman"/>
          <w:sz w:val="24"/>
          <w:szCs w:val="24"/>
        </w:rPr>
        <w:t>. Wiley, 2016, 3</w:t>
      </w:r>
      <w:r w:rsidRPr="00A75591">
        <w:rPr>
          <w:rFonts w:ascii="Times New Roman" w:hAnsi="Times New Roman" w:cs="Times New Roman"/>
          <w:sz w:val="24"/>
          <w:szCs w:val="24"/>
          <w:vertAlign w:val="superscript"/>
        </w:rPr>
        <w:t>rd</w:t>
      </w:r>
      <w:r w:rsidRPr="00A75591">
        <w:rPr>
          <w:rFonts w:ascii="Times New Roman" w:hAnsi="Times New Roman" w:cs="Times New Roman"/>
          <w:sz w:val="24"/>
          <w:szCs w:val="24"/>
        </w:rPr>
        <w:t xml:space="preserve"> Edn.</w:t>
      </w:r>
    </w:p>
    <w:p w:rsidR="00A555FD" w:rsidRPr="00F17EC1" w:rsidRDefault="00A555FD" w:rsidP="00A555FD">
      <w:pPr>
        <w:pStyle w:val="NoSpacing"/>
        <w:spacing w:line="276" w:lineRule="auto"/>
        <w:ind w:left="720" w:hanging="720"/>
        <w:rPr>
          <w:rFonts w:ascii="Times New Roman" w:hAnsi="Times New Roman" w:cs="Times New Roman"/>
          <w:sz w:val="24"/>
          <w:szCs w:val="24"/>
          <w:lang w:val="en-IN"/>
        </w:rPr>
      </w:pPr>
      <w:r w:rsidRPr="00A75591">
        <w:rPr>
          <w:rFonts w:ascii="Times New Roman" w:hAnsi="Times New Roman" w:cs="Times New Roman"/>
          <w:sz w:val="24"/>
          <w:szCs w:val="24"/>
          <w:lang w:val="en-IN"/>
        </w:rPr>
        <w:t xml:space="preserve">Griffee, Dale T. </w:t>
      </w:r>
      <w:r w:rsidRPr="00A75591">
        <w:rPr>
          <w:rFonts w:ascii="Times New Roman" w:hAnsi="Times New Roman" w:cs="Times New Roman"/>
          <w:bCs/>
          <w:i/>
          <w:iCs/>
          <w:sz w:val="24"/>
          <w:szCs w:val="24"/>
          <w:lang w:val="en-IN"/>
        </w:rPr>
        <w:t>An Introduction to Second Language Research Methods: Design and Data</w:t>
      </w:r>
      <w:r w:rsidRPr="00A75591">
        <w:rPr>
          <w:rFonts w:ascii="Times New Roman" w:hAnsi="Times New Roman" w:cs="Times New Roman"/>
          <w:bCs/>
          <w:sz w:val="24"/>
          <w:szCs w:val="24"/>
          <w:lang w:val="en-IN"/>
        </w:rPr>
        <w:t xml:space="preserve">. </w:t>
      </w:r>
      <w:r w:rsidRPr="00A75591">
        <w:rPr>
          <w:rFonts w:ascii="Times New Roman" w:hAnsi="Times New Roman" w:cs="Times New Roman"/>
          <w:sz w:val="24"/>
          <w:szCs w:val="24"/>
          <w:lang w:val="en-IN"/>
        </w:rPr>
        <w:t>TESL-EJ Publicat</w:t>
      </w:r>
      <w:r>
        <w:rPr>
          <w:rFonts w:ascii="Times New Roman" w:hAnsi="Times New Roman" w:cs="Times New Roman"/>
          <w:sz w:val="24"/>
          <w:szCs w:val="24"/>
          <w:lang w:val="en-IN"/>
        </w:rPr>
        <w:t>ions: Berkeley, California, USA, 2012.</w:t>
      </w:r>
    </w:p>
    <w:p w:rsidR="00A555FD" w:rsidRPr="00A75591"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Griffin, Gabriele. editor. </w:t>
      </w:r>
      <w:r w:rsidRPr="00A75591">
        <w:rPr>
          <w:rFonts w:ascii="Times New Roman" w:hAnsi="Times New Roman" w:cs="Times New Roman"/>
          <w:i/>
          <w:iCs/>
          <w:sz w:val="24"/>
          <w:szCs w:val="24"/>
        </w:rPr>
        <w:t>Research Methods for English Studies</w:t>
      </w:r>
      <w:r w:rsidRPr="00A75591">
        <w:rPr>
          <w:rFonts w:ascii="Times New Roman" w:hAnsi="Times New Roman" w:cs="Times New Roman"/>
          <w:sz w:val="24"/>
          <w:szCs w:val="24"/>
        </w:rPr>
        <w:t>. Rawat Publications. 2016.</w:t>
      </w:r>
    </w:p>
    <w:p w:rsidR="00A555FD" w:rsidRPr="00A75591"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Kumar, Ranjit. </w:t>
      </w:r>
      <w:r w:rsidRPr="00A75591">
        <w:rPr>
          <w:rFonts w:ascii="Times New Roman" w:hAnsi="Times New Roman" w:cs="Times New Roman"/>
          <w:i/>
          <w:iCs/>
          <w:sz w:val="24"/>
          <w:szCs w:val="24"/>
        </w:rPr>
        <w:t>Research Methodology: A Step by Step Guide for Beginners</w:t>
      </w:r>
      <w:r w:rsidRPr="00A75591">
        <w:rPr>
          <w:rFonts w:ascii="Times New Roman" w:hAnsi="Times New Roman" w:cs="Times New Roman"/>
          <w:sz w:val="24"/>
          <w:szCs w:val="24"/>
        </w:rPr>
        <w:t>. Pearson. 2007.</w:t>
      </w:r>
    </w:p>
    <w:p w:rsidR="00A555FD" w:rsidRPr="00A75591"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Maggetti, Martino et al. </w:t>
      </w:r>
      <w:r w:rsidRPr="00A75591">
        <w:rPr>
          <w:rFonts w:ascii="Times New Roman" w:hAnsi="Times New Roman" w:cs="Times New Roman"/>
          <w:i/>
          <w:iCs/>
          <w:sz w:val="24"/>
          <w:szCs w:val="24"/>
        </w:rPr>
        <w:t>Designing Research in the Social Sciences</w:t>
      </w:r>
      <w:r w:rsidRPr="00A75591">
        <w:rPr>
          <w:rFonts w:ascii="Times New Roman" w:hAnsi="Times New Roman" w:cs="Times New Roman"/>
          <w:sz w:val="24"/>
          <w:szCs w:val="24"/>
        </w:rPr>
        <w:t>. Sage, 2013.</w:t>
      </w:r>
    </w:p>
    <w:p w:rsidR="00A555FD"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MLA. </w:t>
      </w:r>
      <w:r w:rsidRPr="00A75591">
        <w:rPr>
          <w:rFonts w:ascii="Times New Roman" w:hAnsi="Times New Roman" w:cs="Times New Roman"/>
          <w:i/>
          <w:iCs/>
          <w:sz w:val="24"/>
          <w:szCs w:val="24"/>
        </w:rPr>
        <w:t>MLA Handbook Eighth Edition</w:t>
      </w:r>
      <w:r w:rsidRPr="00A75591">
        <w:rPr>
          <w:rFonts w:ascii="Times New Roman" w:hAnsi="Times New Roman" w:cs="Times New Roman"/>
          <w:sz w:val="24"/>
          <w:szCs w:val="24"/>
        </w:rPr>
        <w:t>. MLA, 2016.</w:t>
      </w:r>
    </w:p>
    <w:p w:rsidR="00A555FD" w:rsidRPr="00A75591" w:rsidRDefault="00A555FD" w:rsidP="00A555FD">
      <w:pPr>
        <w:pStyle w:val="NoSpacing"/>
        <w:spacing w:line="276" w:lineRule="auto"/>
        <w:ind w:left="720" w:hanging="720"/>
        <w:jc w:val="both"/>
        <w:rPr>
          <w:rFonts w:ascii="Times New Roman" w:hAnsi="Times New Roman" w:cs="Times New Roman"/>
          <w:sz w:val="24"/>
          <w:szCs w:val="24"/>
        </w:rPr>
      </w:pPr>
      <w:r w:rsidRPr="00C163DF">
        <w:rPr>
          <w:rFonts w:ascii="Times New Roman" w:hAnsi="Times New Roman" w:cs="Times New Roman"/>
          <w:sz w:val="24"/>
          <w:szCs w:val="24"/>
        </w:rPr>
        <w:t xml:space="preserve">Nunan, D. Research Methodology in Language Learning. Cambridge: Cambridge University Press, 1995. </w:t>
      </w:r>
    </w:p>
    <w:p w:rsidR="00A555FD" w:rsidRPr="00A75591"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O’Leary, Zina. </w:t>
      </w:r>
      <w:r w:rsidRPr="00A75591">
        <w:rPr>
          <w:rFonts w:ascii="Times New Roman" w:hAnsi="Times New Roman" w:cs="Times New Roman"/>
          <w:i/>
          <w:iCs/>
          <w:sz w:val="24"/>
          <w:szCs w:val="24"/>
        </w:rPr>
        <w:t>The Essential Guide to Doing Your Research Project</w:t>
      </w:r>
      <w:r w:rsidRPr="00A75591">
        <w:rPr>
          <w:rFonts w:ascii="Times New Roman" w:hAnsi="Times New Roman" w:cs="Times New Roman"/>
          <w:sz w:val="24"/>
          <w:szCs w:val="24"/>
        </w:rPr>
        <w:t>. Sage, 2010.</w:t>
      </w:r>
    </w:p>
    <w:p w:rsidR="00A555FD" w:rsidRPr="00F17EC1" w:rsidRDefault="00A555FD" w:rsidP="00A555FD">
      <w:pPr>
        <w:pStyle w:val="NoSpacing"/>
        <w:spacing w:line="276" w:lineRule="auto"/>
        <w:ind w:left="720" w:hanging="720"/>
        <w:rPr>
          <w:rFonts w:ascii="Times New Roman" w:hAnsi="Times New Roman" w:cs="Times New Roman"/>
          <w:sz w:val="24"/>
          <w:szCs w:val="24"/>
        </w:rPr>
      </w:pPr>
      <w:r w:rsidRPr="00A75591">
        <w:rPr>
          <w:rFonts w:ascii="Times New Roman" w:hAnsi="Times New Roman" w:cs="Times New Roman"/>
          <w:sz w:val="24"/>
          <w:szCs w:val="24"/>
        </w:rPr>
        <w:t xml:space="preserve">Pecorari, Diane. </w:t>
      </w:r>
      <w:r w:rsidRPr="00A75591">
        <w:rPr>
          <w:rFonts w:ascii="Times New Roman" w:hAnsi="Times New Roman" w:cs="Times New Roman"/>
          <w:i/>
          <w:iCs/>
          <w:sz w:val="24"/>
          <w:szCs w:val="24"/>
        </w:rPr>
        <w:t>Academic Writing and Plagiarism: A Linguistic Analysis</w:t>
      </w:r>
      <w:r w:rsidRPr="00A75591">
        <w:rPr>
          <w:rFonts w:ascii="Times New Roman" w:hAnsi="Times New Roman" w:cs="Times New Roman"/>
          <w:sz w:val="24"/>
          <w:szCs w:val="24"/>
        </w:rPr>
        <w:t>. Bloomsbury, 2008.</w:t>
      </w:r>
    </w:p>
    <w:p w:rsidR="00A555FD" w:rsidRPr="003F7674" w:rsidRDefault="00437346"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w:t>
      </w:r>
      <w:r w:rsidR="00123ADF">
        <w:rPr>
          <w:rFonts w:ascii="Times New Roman" w:hAnsi="Times New Roman" w:cs="Times New Roman"/>
          <w:b/>
          <w:sz w:val="24"/>
          <w:szCs w:val="24"/>
        </w:rPr>
        <w:t>-61</w:t>
      </w:r>
      <w:r w:rsidR="00A555FD">
        <w:rPr>
          <w:rFonts w:ascii="Times New Roman" w:hAnsi="Times New Roman" w:cs="Times New Roman"/>
          <w:b/>
          <w:sz w:val="24"/>
          <w:szCs w:val="24"/>
        </w:rPr>
        <w:t>2</w:t>
      </w:r>
      <w:r w:rsidR="00123ADF">
        <w:rPr>
          <w:rFonts w:ascii="Times New Roman" w:hAnsi="Times New Roman" w:cs="Times New Roman"/>
          <w:b/>
          <w:sz w:val="24"/>
          <w:szCs w:val="24"/>
        </w:rPr>
        <w:t xml:space="preserve"> (C)</w:t>
      </w:r>
    </w:p>
    <w:p w:rsidR="00A555FD" w:rsidRDefault="00A555FD"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t>RESEARCH AND PUBLICATION ETHICS</w:t>
      </w:r>
    </w:p>
    <w:p w:rsidR="00A555FD" w:rsidRDefault="00A555FD"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t>CREDIT-02 (L-1: T-0: P-1)</w:t>
      </w:r>
    </w:p>
    <w:p w:rsidR="00A555FD" w:rsidRDefault="00A555FD" w:rsidP="00A555FD">
      <w:pPr>
        <w:pStyle w:val="NoSpacing"/>
        <w:rPr>
          <w:rFonts w:ascii="Times New Roman" w:hAnsi="Times New Roman" w:cs="Times New Roman"/>
          <w:b/>
          <w:sz w:val="24"/>
          <w:szCs w:val="24"/>
        </w:rPr>
      </w:pPr>
      <w:r>
        <w:rPr>
          <w:rFonts w:ascii="Times New Roman" w:hAnsi="Times New Roman" w:cs="Times New Roman"/>
          <w:b/>
          <w:sz w:val="24"/>
          <w:szCs w:val="24"/>
        </w:rPr>
        <w:t>OBJECTIVES:</w:t>
      </w:r>
    </w:p>
    <w:p w:rsidR="00A555FD" w:rsidRDefault="00A555FD" w:rsidP="0044491C">
      <w:pPr>
        <w:pStyle w:val="NoSpacing"/>
        <w:numPr>
          <w:ilvl w:val="0"/>
          <w:numId w:val="10"/>
        </w:numPr>
        <w:spacing w:line="276" w:lineRule="auto"/>
        <w:jc w:val="both"/>
        <w:rPr>
          <w:rFonts w:ascii="Times New Roman" w:hAnsi="Times New Roman" w:cs="Times New Roman"/>
          <w:sz w:val="24"/>
          <w:szCs w:val="24"/>
        </w:rPr>
      </w:pPr>
      <w:r w:rsidRPr="004C3946">
        <w:rPr>
          <w:rFonts w:ascii="Times New Roman" w:hAnsi="Times New Roman" w:cs="Times New Roman"/>
          <w:sz w:val="24"/>
          <w:szCs w:val="24"/>
        </w:rPr>
        <w:t>The paper aims at introducing the learners to the various technical and ethical issues related to Research and Publication.</w:t>
      </w:r>
    </w:p>
    <w:p w:rsidR="00A555FD" w:rsidRDefault="00A555FD" w:rsidP="0044491C">
      <w:pPr>
        <w:pStyle w:val="NoSpacing"/>
        <w:numPr>
          <w:ilvl w:val="0"/>
          <w:numId w:val="10"/>
        </w:numPr>
        <w:spacing w:line="276" w:lineRule="auto"/>
        <w:jc w:val="both"/>
        <w:rPr>
          <w:rFonts w:ascii="Times New Roman" w:hAnsi="Times New Roman" w:cs="Times New Roman"/>
          <w:b/>
          <w:sz w:val="24"/>
          <w:szCs w:val="24"/>
        </w:rPr>
      </w:pPr>
      <w:r>
        <w:rPr>
          <w:rFonts w:ascii="Times New Roman" w:hAnsi="Times New Roman" w:cs="Times New Roman"/>
          <w:sz w:val="24"/>
          <w:szCs w:val="24"/>
        </w:rPr>
        <w:t>It also aims at acquainting the learners with the good practices in research and publication.</w:t>
      </w:r>
    </w:p>
    <w:p w:rsidR="00A555FD" w:rsidRDefault="00A555FD" w:rsidP="00A555FD">
      <w:pPr>
        <w:pStyle w:val="NoSpacing"/>
        <w:spacing w:line="276" w:lineRule="auto"/>
        <w:rPr>
          <w:rFonts w:ascii="Times New Roman" w:hAnsi="Times New Roman" w:cs="Times New Roman"/>
          <w:b/>
          <w:sz w:val="24"/>
          <w:szCs w:val="24"/>
        </w:rPr>
      </w:pPr>
    </w:p>
    <w:p w:rsidR="00A555FD" w:rsidRDefault="00A555FD" w:rsidP="00A555FD">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OUTCOMES:</w:t>
      </w:r>
    </w:p>
    <w:p w:rsidR="00A555FD" w:rsidRPr="0034278F" w:rsidRDefault="00A555FD" w:rsidP="0044491C">
      <w:pPr>
        <w:pStyle w:val="NoSpacing"/>
        <w:numPr>
          <w:ilvl w:val="0"/>
          <w:numId w:val="11"/>
        </w:numPr>
        <w:spacing w:line="276" w:lineRule="auto"/>
        <w:jc w:val="both"/>
        <w:rPr>
          <w:rFonts w:ascii="Times New Roman" w:hAnsi="Times New Roman" w:cs="Times New Roman"/>
          <w:sz w:val="24"/>
          <w:szCs w:val="24"/>
        </w:rPr>
      </w:pPr>
      <w:r w:rsidRPr="0034278F">
        <w:rPr>
          <w:rFonts w:ascii="Times New Roman" w:hAnsi="Times New Roman" w:cs="Times New Roman"/>
          <w:sz w:val="24"/>
          <w:szCs w:val="24"/>
        </w:rPr>
        <w:t>The learners will be able to identify and tackle the problems associated with the process of research and publication.</w:t>
      </w:r>
    </w:p>
    <w:p w:rsidR="00A555FD" w:rsidRPr="0034278F" w:rsidRDefault="00A555FD" w:rsidP="0044491C">
      <w:pPr>
        <w:pStyle w:val="NoSpacing"/>
        <w:numPr>
          <w:ilvl w:val="0"/>
          <w:numId w:val="11"/>
        </w:numPr>
        <w:spacing w:line="276" w:lineRule="auto"/>
        <w:jc w:val="both"/>
        <w:rPr>
          <w:rFonts w:ascii="Times New Roman" w:hAnsi="Times New Roman" w:cs="Times New Roman"/>
          <w:sz w:val="24"/>
          <w:szCs w:val="24"/>
        </w:rPr>
      </w:pPr>
      <w:r w:rsidRPr="0034278F">
        <w:rPr>
          <w:rFonts w:ascii="Times New Roman" w:hAnsi="Times New Roman" w:cs="Times New Roman"/>
          <w:sz w:val="24"/>
          <w:szCs w:val="24"/>
        </w:rPr>
        <w:t>The learners will be able to incorporate the good practices in the area of research and publication.</w:t>
      </w:r>
    </w:p>
    <w:p w:rsidR="00A555FD" w:rsidRDefault="00A555FD" w:rsidP="00A555FD">
      <w:pPr>
        <w:pStyle w:val="NoSpacing"/>
        <w:rPr>
          <w:rFonts w:ascii="Times New Roman" w:hAnsi="Times New Roman" w:cs="Times New Roman"/>
          <w:b/>
          <w:sz w:val="24"/>
          <w:szCs w:val="24"/>
        </w:rPr>
      </w:pPr>
    </w:p>
    <w:p w:rsidR="00A555FD" w:rsidRPr="00EB44FA" w:rsidRDefault="00A555FD" w:rsidP="00A555FD">
      <w:pPr>
        <w:pStyle w:val="NoSpacing"/>
        <w:rPr>
          <w:rFonts w:ascii="Times New Roman" w:hAnsi="Times New Roman" w:cs="Times New Roman"/>
          <w:sz w:val="24"/>
          <w:szCs w:val="24"/>
        </w:rPr>
      </w:pPr>
      <w:r>
        <w:rPr>
          <w:rFonts w:ascii="Times New Roman" w:hAnsi="Times New Roman" w:cs="Times New Roman"/>
          <w:b/>
          <w:sz w:val="24"/>
          <w:szCs w:val="24"/>
        </w:rPr>
        <w:t xml:space="preserve">Plan of Examination: </w:t>
      </w:r>
      <w:r>
        <w:rPr>
          <w:rFonts w:ascii="Times New Roman" w:hAnsi="Times New Roman" w:cs="Times New Roman"/>
          <w:sz w:val="24"/>
          <w:szCs w:val="24"/>
        </w:rPr>
        <w:t>As per guidelines.</w:t>
      </w:r>
    </w:p>
    <w:p w:rsidR="00A555FD" w:rsidRDefault="00A555FD" w:rsidP="00A555FD">
      <w:pPr>
        <w:pStyle w:val="NoSpacing"/>
        <w:rPr>
          <w:rFonts w:ascii="Times New Roman" w:hAnsi="Times New Roman" w:cs="Times New Roman"/>
          <w:b/>
          <w:sz w:val="24"/>
          <w:szCs w:val="24"/>
        </w:rPr>
      </w:pPr>
    </w:p>
    <w:p w:rsidR="00A555FD" w:rsidRPr="00027726" w:rsidRDefault="00A555FD" w:rsidP="00A555FD">
      <w:pPr>
        <w:pStyle w:val="NoSpacing"/>
        <w:rPr>
          <w:rFonts w:ascii="Times New Roman" w:hAnsi="Times New Roman" w:cs="Times New Roman"/>
          <w:b/>
          <w:sz w:val="24"/>
          <w:szCs w:val="24"/>
        </w:rPr>
      </w:pPr>
      <w:r w:rsidRPr="00027726">
        <w:rPr>
          <w:rFonts w:ascii="Times New Roman" w:hAnsi="Times New Roman" w:cs="Times New Roman"/>
          <w:sz w:val="24"/>
          <w:szCs w:val="24"/>
        </w:rPr>
        <w:t>The course comprises of six modules listed in table below. Each module has 4-5 units.</w:t>
      </w:r>
    </w:p>
    <w:p w:rsidR="00A555FD" w:rsidRDefault="00A555FD" w:rsidP="00A555FD">
      <w:pPr>
        <w:pStyle w:val="NoSpacing"/>
        <w:jc w:val="center"/>
        <w:rPr>
          <w:rFonts w:ascii="Garamond" w:hAnsi="Garamond"/>
          <w:b/>
          <w:sz w:val="28"/>
          <w:szCs w:val="24"/>
        </w:rPr>
      </w:pPr>
    </w:p>
    <w:tbl>
      <w:tblPr>
        <w:tblStyle w:val="TableGrid"/>
        <w:tblW w:w="0" w:type="auto"/>
        <w:tblInd w:w="250" w:type="dxa"/>
        <w:tblLook w:val="04A0"/>
      </w:tblPr>
      <w:tblGrid>
        <w:gridCol w:w="2831"/>
        <w:gridCol w:w="3082"/>
        <w:gridCol w:w="2876"/>
      </w:tblGrid>
      <w:tr w:rsidR="00A555FD" w:rsidRPr="00871B6C" w:rsidTr="00CB4A1A">
        <w:tc>
          <w:tcPr>
            <w:tcW w:w="2831" w:type="dxa"/>
          </w:tcPr>
          <w:p w:rsidR="00A555FD" w:rsidRPr="00871B6C" w:rsidRDefault="00A555FD" w:rsidP="00CB4A1A">
            <w:pPr>
              <w:rPr>
                <w:rFonts w:ascii="Times New Roman" w:hAnsi="Times New Roman" w:cs="Times New Roman"/>
                <w:b/>
                <w:sz w:val="24"/>
                <w:szCs w:val="24"/>
              </w:rPr>
            </w:pPr>
            <w:r w:rsidRPr="00871B6C">
              <w:rPr>
                <w:rFonts w:ascii="Times New Roman" w:hAnsi="Times New Roman" w:cs="Times New Roman"/>
                <w:b/>
                <w:sz w:val="24"/>
                <w:szCs w:val="24"/>
              </w:rPr>
              <w:t>Modules</w:t>
            </w:r>
          </w:p>
        </w:tc>
        <w:tc>
          <w:tcPr>
            <w:tcW w:w="3082" w:type="dxa"/>
          </w:tcPr>
          <w:p w:rsidR="00A555FD" w:rsidRPr="00871B6C" w:rsidRDefault="00A555FD" w:rsidP="00CB4A1A">
            <w:pPr>
              <w:rPr>
                <w:rFonts w:ascii="Times New Roman" w:hAnsi="Times New Roman" w:cs="Times New Roman"/>
                <w:b/>
                <w:sz w:val="24"/>
                <w:szCs w:val="24"/>
              </w:rPr>
            </w:pPr>
            <w:r w:rsidRPr="00871B6C">
              <w:rPr>
                <w:rFonts w:ascii="Times New Roman" w:hAnsi="Times New Roman" w:cs="Times New Roman"/>
                <w:b/>
                <w:sz w:val="24"/>
                <w:szCs w:val="24"/>
              </w:rPr>
              <w:t>Unit Title</w:t>
            </w:r>
          </w:p>
        </w:tc>
        <w:tc>
          <w:tcPr>
            <w:tcW w:w="2876" w:type="dxa"/>
          </w:tcPr>
          <w:p w:rsidR="00A555FD" w:rsidRPr="00871B6C" w:rsidRDefault="00A555FD" w:rsidP="00CB4A1A">
            <w:pPr>
              <w:rPr>
                <w:rFonts w:ascii="Times New Roman" w:hAnsi="Times New Roman" w:cs="Times New Roman"/>
                <w:b/>
                <w:sz w:val="24"/>
                <w:szCs w:val="24"/>
              </w:rPr>
            </w:pPr>
            <w:r w:rsidRPr="00871B6C">
              <w:rPr>
                <w:rFonts w:ascii="Times New Roman" w:hAnsi="Times New Roman" w:cs="Times New Roman"/>
                <w:b/>
                <w:sz w:val="24"/>
                <w:szCs w:val="24"/>
              </w:rPr>
              <w:t>Teaching Hours</w:t>
            </w:r>
          </w:p>
        </w:tc>
      </w:tr>
      <w:tr w:rsidR="00A555FD" w:rsidRPr="00871B6C" w:rsidTr="00CB4A1A">
        <w:tc>
          <w:tcPr>
            <w:tcW w:w="2831" w:type="dxa"/>
          </w:tcPr>
          <w:p w:rsidR="00A555FD" w:rsidRPr="00871B6C" w:rsidRDefault="00A555FD" w:rsidP="00CB4A1A">
            <w:pPr>
              <w:pStyle w:val="NoSpacing"/>
              <w:jc w:val="center"/>
              <w:rPr>
                <w:rFonts w:ascii="Times New Roman" w:hAnsi="Times New Roman" w:cs="Times New Roman"/>
                <w:b/>
                <w:sz w:val="24"/>
                <w:szCs w:val="24"/>
              </w:rPr>
            </w:pPr>
          </w:p>
        </w:tc>
        <w:tc>
          <w:tcPr>
            <w:tcW w:w="3082" w:type="dxa"/>
          </w:tcPr>
          <w:p w:rsidR="00A555FD" w:rsidRPr="00871B6C" w:rsidRDefault="00A555FD" w:rsidP="00CB4A1A">
            <w:pPr>
              <w:pStyle w:val="NoSpacing"/>
              <w:jc w:val="center"/>
              <w:rPr>
                <w:rFonts w:ascii="Times New Roman" w:hAnsi="Times New Roman" w:cs="Times New Roman"/>
                <w:b/>
                <w:sz w:val="24"/>
                <w:szCs w:val="24"/>
              </w:rPr>
            </w:pPr>
            <w:r w:rsidRPr="00871B6C">
              <w:rPr>
                <w:rFonts w:ascii="Times New Roman" w:hAnsi="Times New Roman" w:cs="Times New Roman"/>
                <w:b/>
                <w:sz w:val="24"/>
                <w:szCs w:val="24"/>
              </w:rPr>
              <w:t>Theory</w:t>
            </w:r>
          </w:p>
        </w:tc>
        <w:tc>
          <w:tcPr>
            <w:tcW w:w="2876" w:type="dxa"/>
          </w:tcPr>
          <w:p w:rsidR="00A555FD" w:rsidRPr="00871B6C" w:rsidRDefault="00A555FD" w:rsidP="00CB4A1A">
            <w:pPr>
              <w:pStyle w:val="NoSpacing"/>
              <w:jc w:val="center"/>
              <w:rPr>
                <w:rFonts w:ascii="Times New Roman" w:hAnsi="Times New Roman" w:cs="Times New Roman"/>
                <w:b/>
                <w:sz w:val="24"/>
                <w:szCs w:val="24"/>
              </w:rPr>
            </w:pPr>
          </w:p>
        </w:tc>
      </w:tr>
      <w:tr w:rsidR="00A555FD" w:rsidRPr="00871B6C" w:rsidTr="00CB4A1A">
        <w:tc>
          <w:tcPr>
            <w:tcW w:w="2831"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RPE 01</w:t>
            </w:r>
          </w:p>
        </w:tc>
        <w:tc>
          <w:tcPr>
            <w:tcW w:w="3082"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Philosophy and Ethics</w:t>
            </w:r>
          </w:p>
        </w:tc>
        <w:tc>
          <w:tcPr>
            <w:tcW w:w="2876" w:type="dxa"/>
          </w:tcPr>
          <w:p w:rsidR="00A555FD" w:rsidRPr="00871B6C" w:rsidRDefault="00A555FD" w:rsidP="00CB4A1A">
            <w:pPr>
              <w:jc w:val="center"/>
              <w:rPr>
                <w:rFonts w:ascii="Times New Roman" w:hAnsi="Times New Roman" w:cs="Times New Roman"/>
                <w:sz w:val="24"/>
                <w:szCs w:val="24"/>
              </w:rPr>
            </w:pPr>
            <w:r w:rsidRPr="00871B6C">
              <w:rPr>
                <w:rFonts w:ascii="Times New Roman" w:hAnsi="Times New Roman" w:cs="Times New Roman"/>
                <w:sz w:val="24"/>
                <w:szCs w:val="24"/>
              </w:rPr>
              <w:t>4</w:t>
            </w:r>
          </w:p>
        </w:tc>
      </w:tr>
      <w:tr w:rsidR="00A555FD" w:rsidRPr="00871B6C" w:rsidTr="00CB4A1A">
        <w:tc>
          <w:tcPr>
            <w:tcW w:w="2831"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RPE 02</w:t>
            </w:r>
          </w:p>
        </w:tc>
        <w:tc>
          <w:tcPr>
            <w:tcW w:w="3082"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Scientific Conduct</w:t>
            </w:r>
          </w:p>
        </w:tc>
        <w:tc>
          <w:tcPr>
            <w:tcW w:w="2876" w:type="dxa"/>
          </w:tcPr>
          <w:p w:rsidR="00A555FD" w:rsidRPr="00871B6C" w:rsidRDefault="00A555FD" w:rsidP="00CB4A1A">
            <w:pPr>
              <w:jc w:val="center"/>
              <w:rPr>
                <w:rFonts w:ascii="Times New Roman" w:hAnsi="Times New Roman" w:cs="Times New Roman"/>
                <w:sz w:val="24"/>
                <w:szCs w:val="24"/>
              </w:rPr>
            </w:pPr>
            <w:r w:rsidRPr="00871B6C">
              <w:rPr>
                <w:rFonts w:ascii="Times New Roman" w:hAnsi="Times New Roman" w:cs="Times New Roman"/>
                <w:sz w:val="24"/>
                <w:szCs w:val="24"/>
              </w:rPr>
              <w:t>4</w:t>
            </w:r>
          </w:p>
        </w:tc>
      </w:tr>
      <w:tr w:rsidR="00A555FD" w:rsidRPr="00871B6C" w:rsidTr="00CB4A1A">
        <w:tc>
          <w:tcPr>
            <w:tcW w:w="2831"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RPE 03</w:t>
            </w:r>
          </w:p>
        </w:tc>
        <w:tc>
          <w:tcPr>
            <w:tcW w:w="3082"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Publication Ethics</w:t>
            </w:r>
          </w:p>
        </w:tc>
        <w:tc>
          <w:tcPr>
            <w:tcW w:w="2876" w:type="dxa"/>
          </w:tcPr>
          <w:p w:rsidR="00A555FD" w:rsidRPr="00871B6C" w:rsidRDefault="00A555FD" w:rsidP="00CB4A1A">
            <w:pPr>
              <w:jc w:val="center"/>
              <w:rPr>
                <w:rFonts w:ascii="Times New Roman" w:hAnsi="Times New Roman" w:cs="Times New Roman"/>
                <w:sz w:val="24"/>
                <w:szCs w:val="24"/>
              </w:rPr>
            </w:pPr>
            <w:r w:rsidRPr="00871B6C">
              <w:rPr>
                <w:rFonts w:ascii="Times New Roman" w:hAnsi="Times New Roman" w:cs="Times New Roman"/>
                <w:sz w:val="24"/>
                <w:szCs w:val="24"/>
              </w:rPr>
              <w:t>7</w:t>
            </w:r>
          </w:p>
        </w:tc>
      </w:tr>
      <w:tr w:rsidR="00A555FD" w:rsidRPr="00871B6C" w:rsidTr="00CB4A1A">
        <w:tc>
          <w:tcPr>
            <w:tcW w:w="2831" w:type="dxa"/>
          </w:tcPr>
          <w:p w:rsidR="00A555FD" w:rsidRPr="00871B6C" w:rsidRDefault="00A555FD" w:rsidP="00CB4A1A">
            <w:pPr>
              <w:pStyle w:val="NoSpacing"/>
              <w:jc w:val="center"/>
              <w:rPr>
                <w:rFonts w:ascii="Times New Roman" w:hAnsi="Times New Roman" w:cs="Times New Roman"/>
                <w:b/>
                <w:sz w:val="24"/>
                <w:szCs w:val="24"/>
              </w:rPr>
            </w:pPr>
          </w:p>
        </w:tc>
        <w:tc>
          <w:tcPr>
            <w:tcW w:w="3082" w:type="dxa"/>
          </w:tcPr>
          <w:p w:rsidR="00A555FD" w:rsidRPr="00871B6C" w:rsidRDefault="00A555FD" w:rsidP="00CB4A1A">
            <w:pPr>
              <w:pStyle w:val="NoSpacing"/>
              <w:jc w:val="center"/>
              <w:rPr>
                <w:rFonts w:ascii="Times New Roman" w:hAnsi="Times New Roman" w:cs="Times New Roman"/>
                <w:b/>
                <w:sz w:val="24"/>
                <w:szCs w:val="24"/>
              </w:rPr>
            </w:pPr>
            <w:r w:rsidRPr="00871B6C">
              <w:rPr>
                <w:rFonts w:ascii="Times New Roman" w:hAnsi="Times New Roman" w:cs="Times New Roman"/>
                <w:b/>
                <w:sz w:val="24"/>
                <w:szCs w:val="24"/>
              </w:rPr>
              <w:t>Practice</w:t>
            </w:r>
          </w:p>
        </w:tc>
        <w:tc>
          <w:tcPr>
            <w:tcW w:w="2876" w:type="dxa"/>
          </w:tcPr>
          <w:p w:rsidR="00A555FD" w:rsidRPr="00871B6C" w:rsidRDefault="00A555FD" w:rsidP="00CB4A1A">
            <w:pPr>
              <w:pStyle w:val="NoSpacing"/>
              <w:jc w:val="center"/>
              <w:rPr>
                <w:rFonts w:ascii="Times New Roman" w:hAnsi="Times New Roman" w:cs="Times New Roman"/>
                <w:b/>
                <w:sz w:val="24"/>
                <w:szCs w:val="24"/>
              </w:rPr>
            </w:pPr>
          </w:p>
        </w:tc>
      </w:tr>
      <w:tr w:rsidR="00A555FD" w:rsidRPr="00871B6C" w:rsidTr="00CB4A1A">
        <w:tc>
          <w:tcPr>
            <w:tcW w:w="2831"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RPE 04</w:t>
            </w:r>
          </w:p>
        </w:tc>
        <w:tc>
          <w:tcPr>
            <w:tcW w:w="3082"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Open Access Publishing</w:t>
            </w:r>
          </w:p>
        </w:tc>
        <w:tc>
          <w:tcPr>
            <w:tcW w:w="2876" w:type="dxa"/>
          </w:tcPr>
          <w:p w:rsidR="00A555FD" w:rsidRPr="00871B6C" w:rsidRDefault="00A555FD" w:rsidP="00CB4A1A">
            <w:pPr>
              <w:jc w:val="center"/>
              <w:rPr>
                <w:rFonts w:ascii="Times New Roman" w:hAnsi="Times New Roman" w:cs="Times New Roman"/>
                <w:sz w:val="24"/>
                <w:szCs w:val="24"/>
              </w:rPr>
            </w:pPr>
            <w:r w:rsidRPr="00871B6C">
              <w:rPr>
                <w:rFonts w:ascii="Times New Roman" w:hAnsi="Times New Roman" w:cs="Times New Roman"/>
                <w:sz w:val="24"/>
                <w:szCs w:val="24"/>
              </w:rPr>
              <w:t>4</w:t>
            </w:r>
          </w:p>
        </w:tc>
      </w:tr>
      <w:tr w:rsidR="00A555FD" w:rsidRPr="00871B6C" w:rsidTr="00CB4A1A">
        <w:tc>
          <w:tcPr>
            <w:tcW w:w="2831"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RPE 05</w:t>
            </w:r>
          </w:p>
        </w:tc>
        <w:tc>
          <w:tcPr>
            <w:tcW w:w="3082"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 xml:space="preserve">Publication Misconduct </w:t>
            </w:r>
          </w:p>
        </w:tc>
        <w:tc>
          <w:tcPr>
            <w:tcW w:w="2876" w:type="dxa"/>
          </w:tcPr>
          <w:p w:rsidR="00A555FD" w:rsidRPr="00871B6C" w:rsidRDefault="00A555FD" w:rsidP="00CB4A1A">
            <w:pPr>
              <w:jc w:val="center"/>
              <w:rPr>
                <w:rFonts w:ascii="Times New Roman" w:hAnsi="Times New Roman" w:cs="Times New Roman"/>
                <w:sz w:val="24"/>
                <w:szCs w:val="24"/>
              </w:rPr>
            </w:pPr>
            <w:r w:rsidRPr="00871B6C">
              <w:rPr>
                <w:rFonts w:ascii="Times New Roman" w:hAnsi="Times New Roman" w:cs="Times New Roman"/>
                <w:sz w:val="24"/>
                <w:szCs w:val="24"/>
              </w:rPr>
              <w:t>4</w:t>
            </w:r>
          </w:p>
        </w:tc>
      </w:tr>
      <w:tr w:rsidR="00A555FD" w:rsidRPr="00871B6C" w:rsidTr="00CB4A1A">
        <w:tc>
          <w:tcPr>
            <w:tcW w:w="2831"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RPE 06</w:t>
            </w:r>
          </w:p>
        </w:tc>
        <w:tc>
          <w:tcPr>
            <w:tcW w:w="3082" w:type="dxa"/>
          </w:tcPr>
          <w:p w:rsidR="00A555FD" w:rsidRPr="00871B6C" w:rsidRDefault="00A555FD" w:rsidP="00CB4A1A">
            <w:pPr>
              <w:rPr>
                <w:rFonts w:ascii="Times New Roman" w:hAnsi="Times New Roman" w:cs="Times New Roman"/>
                <w:sz w:val="24"/>
                <w:szCs w:val="24"/>
              </w:rPr>
            </w:pPr>
            <w:r w:rsidRPr="00871B6C">
              <w:rPr>
                <w:rFonts w:ascii="Times New Roman" w:hAnsi="Times New Roman" w:cs="Times New Roman"/>
                <w:sz w:val="24"/>
                <w:szCs w:val="24"/>
              </w:rPr>
              <w:t xml:space="preserve">Database and Research Metrics </w:t>
            </w:r>
          </w:p>
        </w:tc>
        <w:tc>
          <w:tcPr>
            <w:tcW w:w="2876" w:type="dxa"/>
          </w:tcPr>
          <w:p w:rsidR="00A555FD" w:rsidRPr="00871B6C" w:rsidRDefault="00A555FD" w:rsidP="00CB4A1A">
            <w:pPr>
              <w:jc w:val="center"/>
              <w:rPr>
                <w:rFonts w:ascii="Times New Roman" w:hAnsi="Times New Roman" w:cs="Times New Roman"/>
                <w:sz w:val="24"/>
                <w:szCs w:val="24"/>
              </w:rPr>
            </w:pPr>
            <w:r w:rsidRPr="00871B6C">
              <w:rPr>
                <w:rFonts w:ascii="Times New Roman" w:hAnsi="Times New Roman" w:cs="Times New Roman"/>
                <w:sz w:val="24"/>
                <w:szCs w:val="24"/>
              </w:rPr>
              <w:t>7</w:t>
            </w:r>
          </w:p>
        </w:tc>
      </w:tr>
    </w:tbl>
    <w:p w:rsidR="00A555FD" w:rsidRDefault="00A555FD" w:rsidP="00A555FD">
      <w:pPr>
        <w:pStyle w:val="NoSpacing"/>
        <w:jc w:val="center"/>
        <w:rPr>
          <w:rFonts w:ascii="Garamond" w:hAnsi="Garamond"/>
          <w:b/>
          <w:sz w:val="28"/>
          <w:szCs w:val="24"/>
        </w:rPr>
      </w:pPr>
    </w:p>
    <w:p w:rsidR="00A555FD" w:rsidRPr="00871B6C" w:rsidRDefault="00A555FD" w:rsidP="00A555FD">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THEORY</w:t>
      </w:r>
    </w:p>
    <w:p w:rsidR="00A555FD" w:rsidRPr="00871B6C" w:rsidRDefault="00A555FD" w:rsidP="00A555FD">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 xml:space="preserve">RPE 01: </w:t>
      </w:r>
      <w:r>
        <w:rPr>
          <w:rFonts w:ascii="Times New Roman" w:hAnsi="Times New Roman" w:cs="Times New Roman"/>
          <w:b/>
          <w:bCs/>
          <w:sz w:val="24"/>
          <w:szCs w:val="24"/>
          <w:lang w:val="en-IN"/>
        </w:rPr>
        <w:t xml:space="preserve">PHILOSOPHY AND ETHICS </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Introduction to Philosophy: definition, nature and scope, concept, branches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Ethics: Definition, moral philosophy, nature of moral judgements and reactions.</w:t>
      </w:r>
    </w:p>
    <w:p w:rsidR="00A555FD" w:rsidRDefault="00A555FD" w:rsidP="00A555FD">
      <w:pPr>
        <w:autoSpaceDE w:val="0"/>
        <w:autoSpaceDN w:val="0"/>
        <w:adjustRightInd w:val="0"/>
        <w:spacing w:after="0" w:line="360" w:lineRule="auto"/>
        <w:rPr>
          <w:rFonts w:ascii="Times New Roman" w:hAnsi="Times New Roman" w:cs="Times New Roman"/>
          <w:b/>
          <w:bCs/>
          <w:sz w:val="24"/>
          <w:szCs w:val="24"/>
          <w:lang w:val="en-IN"/>
        </w:rPr>
      </w:pPr>
    </w:p>
    <w:p w:rsidR="00A555FD" w:rsidRPr="00871B6C" w:rsidRDefault="00A555FD" w:rsidP="00A555FD">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RP</w:t>
      </w:r>
      <w:r>
        <w:rPr>
          <w:rFonts w:ascii="Times New Roman" w:hAnsi="Times New Roman" w:cs="Times New Roman"/>
          <w:b/>
          <w:bCs/>
          <w:sz w:val="24"/>
          <w:szCs w:val="24"/>
          <w:lang w:val="en-IN"/>
        </w:rPr>
        <w:t>E 02: SCIENTIFIC CONDUCT</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Ethics with respect to science and research</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Intellectual honesty and research integrity</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3. Scientific misconducts: Falsification, Fabrication and Plagiarism (FFP)</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4. Redundant publications: duplicate and overlapping publications, salami slicing</w:t>
      </w:r>
    </w:p>
    <w:p w:rsidR="00A555FD"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5. Selective reporting and misrepresentation of data</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p>
    <w:p w:rsidR="00A555FD" w:rsidRPr="00871B6C" w:rsidRDefault="00A555FD" w:rsidP="00A555FD">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RPE</w:t>
      </w:r>
      <w:r>
        <w:rPr>
          <w:rFonts w:ascii="Times New Roman" w:hAnsi="Times New Roman" w:cs="Times New Roman"/>
          <w:b/>
          <w:bCs/>
          <w:sz w:val="24"/>
          <w:szCs w:val="24"/>
          <w:lang w:val="en-IN"/>
        </w:rPr>
        <w:t xml:space="preserve"> 03: PUBLICATION ETHICS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Publication ethics: definition, introduction and importance</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Best practices/standards setting initiatives and guidelines: COPE, WAME etc.</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lastRenderedPageBreak/>
        <w:t>3. Conflicts of interest</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4. Publication misconduct: Definition, concept, problems that lead to unethical</w:t>
      </w:r>
      <w:r>
        <w:rPr>
          <w:rFonts w:ascii="Times New Roman" w:hAnsi="Times New Roman" w:cs="Times New Roman"/>
          <w:sz w:val="24"/>
          <w:szCs w:val="24"/>
          <w:lang w:val="en-IN"/>
        </w:rPr>
        <w:t xml:space="preserve"> </w:t>
      </w:r>
      <w:r w:rsidRPr="00871B6C">
        <w:rPr>
          <w:rFonts w:ascii="Times New Roman" w:hAnsi="Times New Roman" w:cs="Times New Roman"/>
          <w:sz w:val="24"/>
          <w:szCs w:val="24"/>
          <w:lang w:val="en-IN"/>
        </w:rPr>
        <w:t>behavio</w:t>
      </w:r>
      <w:r>
        <w:rPr>
          <w:rFonts w:ascii="Times New Roman" w:hAnsi="Times New Roman" w:cs="Times New Roman"/>
          <w:sz w:val="24"/>
          <w:szCs w:val="24"/>
          <w:lang w:val="en-IN"/>
        </w:rPr>
        <w:t>u</w:t>
      </w:r>
      <w:r w:rsidRPr="00871B6C">
        <w:rPr>
          <w:rFonts w:ascii="Times New Roman" w:hAnsi="Times New Roman" w:cs="Times New Roman"/>
          <w:sz w:val="24"/>
          <w:szCs w:val="24"/>
          <w:lang w:val="en-IN"/>
        </w:rPr>
        <w:t>r and vice versa, types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5. Violation of publication ethics, authorship and contributorship</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6. Identification of publication misconduct, complaints and appeals</w:t>
      </w:r>
    </w:p>
    <w:p w:rsidR="00A555FD" w:rsidRDefault="00A555FD" w:rsidP="00A555FD">
      <w:pPr>
        <w:pStyle w:val="NoSpacing"/>
        <w:rPr>
          <w:rFonts w:ascii="Times New Roman" w:hAnsi="Times New Roman" w:cs="Times New Roman"/>
          <w:sz w:val="24"/>
          <w:szCs w:val="24"/>
          <w:lang w:val="en-IN"/>
        </w:rPr>
      </w:pPr>
      <w:r w:rsidRPr="00871B6C">
        <w:rPr>
          <w:rFonts w:ascii="Times New Roman" w:hAnsi="Times New Roman" w:cs="Times New Roman"/>
          <w:sz w:val="24"/>
          <w:szCs w:val="24"/>
          <w:lang w:val="en-IN"/>
        </w:rPr>
        <w:t>7. Predatory publishers and journals</w:t>
      </w:r>
    </w:p>
    <w:p w:rsidR="00A555FD" w:rsidRDefault="00A555FD" w:rsidP="00A555FD">
      <w:pPr>
        <w:autoSpaceDE w:val="0"/>
        <w:autoSpaceDN w:val="0"/>
        <w:adjustRightInd w:val="0"/>
        <w:spacing w:after="0" w:line="360" w:lineRule="auto"/>
        <w:rPr>
          <w:rFonts w:ascii="Times New Roman" w:hAnsi="Times New Roman" w:cs="Times New Roman"/>
          <w:b/>
          <w:bCs/>
          <w:sz w:val="24"/>
          <w:szCs w:val="24"/>
          <w:lang w:val="en-IN"/>
        </w:rPr>
      </w:pPr>
    </w:p>
    <w:p w:rsidR="00A555FD" w:rsidRPr="00871B6C" w:rsidRDefault="00A555FD" w:rsidP="00A555FD">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PRACTICE</w:t>
      </w:r>
    </w:p>
    <w:p w:rsidR="00A555FD" w:rsidRPr="00871B6C" w:rsidRDefault="00A555FD" w:rsidP="00A555FD">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RPE 04: OPEN ACCESS PUBLISHING (4hrs.)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Open access publications and initiatives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SHERPA/RoMEO online resource to check publisher copyright &amp; self-archiving</w:t>
      </w:r>
      <w:r>
        <w:rPr>
          <w:rFonts w:ascii="Times New Roman" w:hAnsi="Times New Roman" w:cs="Times New Roman"/>
          <w:sz w:val="24"/>
          <w:szCs w:val="24"/>
          <w:lang w:val="en-IN"/>
        </w:rPr>
        <w:t xml:space="preserve"> </w:t>
      </w:r>
      <w:r w:rsidRPr="00871B6C">
        <w:rPr>
          <w:rFonts w:ascii="Times New Roman" w:hAnsi="Times New Roman" w:cs="Times New Roman"/>
          <w:sz w:val="24"/>
          <w:szCs w:val="24"/>
          <w:lang w:val="en-IN"/>
        </w:rPr>
        <w:t>policies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3. Software tool to identify predatory publications developed by SPPU</w:t>
      </w:r>
    </w:p>
    <w:p w:rsidR="00A555FD"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4. Journal finder/journal suggestion tools viz. JANE, Elsevier Journal Finder,</w:t>
      </w:r>
      <w:r>
        <w:rPr>
          <w:rFonts w:ascii="Times New Roman" w:hAnsi="Times New Roman" w:cs="Times New Roman"/>
          <w:sz w:val="24"/>
          <w:szCs w:val="24"/>
          <w:lang w:val="en-IN"/>
        </w:rPr>
        <w:t xml:space="preserve"> </w:t>
      </w:r>
      <w:r w:rsidRPr="00871B6C">
        <w:rPr>
          <w:rFonts w:ascii="Times New Roman" w:hAnsi="Times New Roman" w:cs="Times New Roman"/>
          <w:sz w:val="24"/>
          <w:szCs w:val="24"/>
          <w:lang w:val="en-IN"/>
        </w:rPr>
        <w:t>Springer Journal Suggester, etc.</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p>
    <w:p w:rsidR="00A555FD" w:rsidRPr="00871B6C" w:rsidRDefault="00A555FD" w:rsidP="00A555FD">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RPE05: PUBLICATION MISCONDUCT (4 hrs.)</w:t>
      </w:r>
    </w:p>
    <w:p w:rsidR="00A555FD" w:rsidRPr="00871B6C" w:rsidRDefault="00A555FD" w:rsidP="00A555FD">
      <w:pPr>
        <w:autoSpaceDE w:val="0"/>
        <w:autoSpaceDN w:val="0"/>
        <w:adjustRightInd w:val="0"/>
        <w:spacing w:after="0" w:line="24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A. Group Discussions (2 hrs.)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Subject specific ethical issues, FFP, authorship</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Conflicts of interest</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3. Complaints and appeals: examples and fraud from India and abroad</w:t>
      </w:r>
    </w:p>
    <w:p w:rsidR="00A555FD" w:rsidRPr="00871B6C" w:rsidRDefault="00A555FD" w:rsidP="00A555FD">
      <w:pPr>
        <w:autoSpaceDE w:val="0"/>
        <w:autoSpaceDN w:val="0"/>
        <w:adjustRightInd w:val="0"/>
        <w:spacing w:after="0" w:line="24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B. Software tools (2 hrs.)</w:t>
      </w:r>
    </w:p>
    <w:p w:rsidR="00A555FD"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Use of plagiarism software like Turnitin, Urkund and other open source software</w:t>
      </w:r>
      <w:r>
        <w:rPr>
          <w:rFonts w:ascii="Times New Roman" w:hAnsi="Times New Roman" w:cs="Times New Roman"/>
          <w:sz w:val="24"/>
          <w:szCs w:val="24"/>
          <w:lang w:val="en-IN"/>
        </w:rPr>
        <w:t xml:space="preserve"> </w:t>
      </w:r>
      <w:r w:rsidRPr="00871B6C">
        <w:rPr>
          <w:rFonts w:ascii="Times New Roman" w:hAnsi="Times New Roman" w:cs="Times New Roman"/>
          <w:sz w:val="24"/>
          <w:szCs w:val="24"/>
          <w:lang w:val="en-IN"/>
        </w:rPr>
        <w:t>Tools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p>
    <w:p w:rsidR="00A555FD" w:rsidRPr="00871B6C" w:rsidRDefault="00A555FD" w:rsidP="00A555FD">
      <w:pPr>
        <w:autoSpaceDE w:val="0"/>
        <w:autoSpaceDN w:val="0"/>
        <w:adjustRightInd w:val="0"/>
        <w:spacing w:after="0" w:line="36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RPE 06: DATABASES AND RESEARCH METRICS (7 hrs.)</w:t>
      </w:r>
    </w:p>
    <w:p w:rsidR="00A555FD" w:rsidRPr="00871B6C" w:rsidRDefault="00A555FD" w:rsidP="00A555FD">
      <w:pPr>
        <w:autoSpaceDE w:val="0"/>
        <w:autoSpaceDN w:val="0"/>
        <w:adjustRightInd w:val="0"/>
        <w:spacing w:after="0" w:line="24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A. Databases (4hrs.)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Indexing databases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2. Citation databases: Web of Science, Scopus etc.</w:t>
      </w:r>
    </w:p>
    <w:p w:rsidR="00A555FD" w:rsidRPr="00871B6C" w:rsidRDefault="00A555FD" w:rsidP="00A555FD">
      <w:pPr>
        <w:autoSpaceDE w:val="0"/>
        <w:autoSpaceDN w:val="0"/>
        <w:adjustRightInd w:val="0"/>
        <w:spacing w:after="0" w:line="240" w:lineRule="auto"/>
        <w:rPr>
          <w:rFonts w:ascii="Times New Roman" w:hAnsi="Times New Roman" w:cs="Times New Roman"/>
          <w:b/>
          <w:bCs/>
          <w:sz w:val="24"/>
          <w:szCs w:val="24"/>
          <w:lang w:val="en-IN"/>
        </w:rPr>
      </w:pPr>
      <w:r w:rsidRPr="00871B6C">
        <w:rPr>
          <w:rFonts w:ascii="Times New Roman" w:hAnsi="Times New Roman" w:cs="Times New Roman"/>
          <w:b/>
          <w:bCs/>
          <w:sz w:val="24"/>
          <w:szCs w:val="24"/>
          <w:lang w:val="en-IN"/>
        </w:rPr>
        <w:t>B. Research Metrics (3hrs.)</w:t>
      </w:r>
    </w:p>
    <w:p w:rsidR="00A555FD" w:rsidRPr="00871B6C" w:rsidRDefault="00A555FD" w:rsidP="00A555FD">
      <w:pPr>
        <w:autoSpaceDE w:val="0"/>
        <w:autoSpaceDN w:val="0"/>
        <w:adjustRightInd w:val="0"/>
        <w:spacing w:after="0" w:line="240" w:lineRule="auto"/>
        <w:rPr>
          <w:rFonts w:ascii="Times New Roman" w:hAnsi="Times New Roman" w:cs="Times New Roman"/>
          <w:sz w:val="24"/>
          <w:szCs w:val="24"/>
          <w:lang w:val="en-IN"/>
        </w:rPr>
      </w:pPr>
      <w:r w:rsidRPr="00871B6C">
        <w:rPr>
          <w:rFonts w:ascii="Times New Roman" w:hAnsi="Times New Roman" w:cs="Times New Roman"/>
          <w:sz w:val="24"/>
          <w:szCs w:val="24"/>
          <w:lang w:val="en-IN"/>
        </w:rPr>
        <w:t>1. Impact factor of journal as per Journal Citation Report, SNIP, SJR, IPP, Cite</w:t>
      </w:r>
      <w:r>
        <w:rPr>
          <w:rFonts w:ascii="Times New Roman" w:hAnsi="Times New Roman" w:cs="Times New Roman"/>
          <w:sz w:val="24"/>
          <w:szCs w:val="24"/>
          <w:lang w:val="en-IN"/>
        </w:rPr>
        <w:t xml:space="preserve"> </w:t>
      </w:r>
      <w:r w:rsidRPr="00871B6C">
        <w:rPr>
          <w:rFonts w:ascii="Times New Roman" w:hAnsi="Times New Roman" w:cs="Times New Roman"/>
          <w:sz w:val="24"/>
          <w:szCs w:val="24"/>
          <w:lang w:val="en-IN"/>
        </w:rPr>
        <w:t>Score</w:t>
      </w:r>
    </w:p>
    <w:p w:rsidR="00A555FD" w:rsidRDefault="00A555FD" w:rsidP="00A555FD">
      <w:pPr>
        <w:pStyle w:val="NoSpacing"/>
        <w:rPr>
          <w:rFonts w:ascii="Times New Roman" w:hAnsi="Times New Roman" w:cs="Times New Roman"/>
          <w:sz w:val="24"/>
          <w:szCs w:val="24"/>
          <w:lang w:val="en-IN"/>
        </w:rPr>
      </w:pPr>
      <w:r w:rsidRPr="00871B6C">
        <w:rPr>
          <w:rFonts w:ascii="Times New Roman" w:hAnsi="Times New Roman" w:cs="Times New Roman"/>
          <w:sz w:val="24"/>
          <w:szCs w:val="24"/>
          <w:lang w:val="en-IN"/>
        </w:rPr>
        <w:t>2. Metrics: h-index, g index,i10 index, altmetrics</w:t>
      </w:r>
    </w:p>
    <w:p w:rsidR="00A555FD" w:rsidRDefault="00A555FD" w:rsidP="00A555FD">
      <w:pPr>
        <w:pStyle w:val="NoSpacing"/>
        <w:spacing w:line="360" w:lineRule="auto"/>
        <w:rPr>
          <w:rFonts w:ascii="Times New Roman" w:hAnsi="Times New Roman" w:cs="Times New Roman"/>
          <w:b/>
          <w:sz w:val="24"/>
          <w:szCs w:val="24"/>
        </w:rPr>
      </w:pPr>
    </w:p>
    <w:p w:rsidR="00A555FD" w:rsidRDefault="00A555FD" w:rsidP="00A555FD">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Recommended Books/Suggested Reading:</w:t>
      </w:r>
    </w:p>
    <w:p w:rsidR="00A555FD" w:rsidRPr="002A762C" w:rsidRDefault="00A555FD" w:rsidP="00A555FD">
      <w:pPr>
        <w:pStyle w:val="NoSpacing"/>
        <w:spacing w:line="360" w:lineRule="auto"/>
        <w:rPr>
          <w:rFonts w:ascii="Times New Roman" w:hAnsi="Times New Roman" w:cs="Times New Roman"/>
          <w:sz w:val="24"/>
          <w:szCs w:val="24"/>
        </w:rPr>
      </w:pPr>
      <w:r w:rsidRPr="002A762C">
        <w:rPr>
          <w:rFonts w:ascii="Times New Roman" w:hAnsi="Times New Roman" w:cs="Times New Roman"/>
          <w:sz w:val="24"/>
          <w:szCs w:val="24"/>
        </w:rPr>
        <w:t xml:space="preserve">Bird, A. (2006). </w:t>
      </w:r>
      <w:r w:rsidRPr="002A762C">
        <w:rPr>
          <w:rFonts w:ascii="Times New Roman" w:hAnsi="Times New Roman" w:cs="Times New Roman"/>
          <w:i/>
          <w:sz w:val="24"/>
          <w:szCs w:val="24"/>
        </w:rPr>
        <w:t>Philosophy of Science</w:t>
      </w:r>
      <w:r w:rsidRPr="002A762C">
        <w:rPr>
          <w:rFonts w:ascii="Times New Roman" w:hAnsi="Times New Roman" w:cs="Times New Roman"/>
          <w:sz w:val="24"/>
          <w:szCs w:val="24"/>
        </w:rPr>
        <w:t>, Routledge.</w:t>
      </w:r>
    </w:p>
    <w:p w:rsidR="00A555FD" w:rsidRPr="002A762C" w:rsidRDefault="00A555FD" w:rsidP="00A555FD">
      <w:pPr>
        <w:pStyle w:val="NoSpacing"/>
        <w:spacing w:line="360" w:lineRule="auto"/>
        <w:rPr>
          <w:rFonts w:ascii="Times New Roman" w:hAnsi="Times New Roman" w:cs="Times New Roman"/>
          <w:sz w:val="24"/>
          <w:szCs w:val="24"/>
        </w:rPr>
      </w:pPr>
      <w:r w:rsidRPr="002A762C">
        <w:rPr>
          <w:rFonts w:ascii="Times New Roman" w:hAnsi="Times New Roman" w:cs="Times New Roman"/>
          <w:sz w:val="24"/>
          <w:szCs w:val="24"/>
        </w:rPr>
        <w:t xml:space="preserve">McIntyre, Alasdair. (1967). </w:t>
      </w:r>
      <w:r w:rsidRPr="002A762C">
        <w:rPr>
          <w:rFonts w:ascii="Times New Roman" w:hAnsi="Times New Roman" w:cs="Times New Roman"/>
          <w:i/>
          <w:sz w:val="24"/>
          <w:szCs w:val="24"/>
        </w:rPr>
        <w:t>A Short History of Ethics</w:t>
      </w:r>
      <w:r w:rsidRPr="002A762C">
        <w:rPr>
          <w:rFonts w:ascii="Times New Roman" w:hAnsi="Times New Roman" w:cs="Times New Roman"/>
          <w:sz w:val="24"/>
          <w:szCs w:val="24"/>
        </w:rPr>
        <w:t>. Lodon.</w:t>
      </w:r>
    </w:p>
    <w:p w:rsidR="00A555FD" w:rsidRPr="002A762C" w:rsidRDefault="00A555FD" w:rsidP="00A555FD">
      <w:pPr>
        <w:pStyle w:val="NoSpacing"/>
        <w:spacing w:line="360" w:lineRule="auto"/>
        <w:rPr>
          <w:rFonts w:ascii="Times New Roman" w:hAnsi="Times New Roman" w:cs="Times New Roman"/>
          <w:i/>
          <w:sz w:val="24"/>
          <w:szCs w:val="24"/>
        </w:rPr>
      </w:pPr>
      <w:r w:rsidRPr="002A762C">
        <w:rPr>
          <w:rFonts w:ascii="Times New Roman" w:hAnsi="Times New Roman" w:cs="Times New Roman"/>
          <w:sz w:val="24"/>
          <w:szCs w:val="24"/>
        </w:rPr>
        <w:t xml:space="preserve">Chaddah, P. (2018). </w:t>
      </w:r>
      <w:r w:rsidRPr="002A762C">
        <w:rPr>
          <w:rFonts w:ascii="Times New Roman" w:hAnsi="Times New Roman" w:cs="Times New Roman"/>
          <w:i/>
          <w:sz w:val="24"/>
          <w:szCs w:val="24"/>
        </w:rPr>
        <w:t>Ethics in Competitive Research: Do not ge</w:t>
      </w:r>
      <w:r>
        <w:rPr>
          <w:rFonts w:ascii="Times New Roman" w:hAnsi="Times New Roman" w:cs="Times New Roman"/>
          <w:i/>
          <w:sz w:val="24"/>
          <w:szCs w:val="24"/>
        </w:rPr>
        <w:t>t</w:t>
      </w:r>
      <w:r w:rsidRPr="002A762C">
        <w:rPr>
          <w:rFonts w:ascii="Times New Roman" w:hAnsi="Times New Roman" w:cs="Times New Roman"/>
          <w:i/>
          <w:sz w:val="24"/>
          <w:szCs w:val="24"/>
        </w:rPr>
        <w:t xml:space="preserve"> scooped; do not get plagiarized.</w:t>
      </w:r>
    </w:p>
    <w:p w:rsidR="00A555FD" w:rsidRDefault="00A555FD" w:rsidP="00A555FD">
      <w:pPr>
        <w:pStyle w:val="NoSpacing"/>
        <w:rPr>
          <w:rFonts w:ascii="Times New Roman" w:hAnsi="Times New Roman" w:cs="Times New Roman"/>
          <w:b/>
          <w:sz w:val="24"/>
          <w:szCs w:val="24"/>
        </w:rPr>
      </w:pPr>
    </w:p>
    <w:p w:rsidR="00A555FD" w:rsidRDefault="00A555FD" w:rsidP="00A555FD">
      <w:pPr>
        <w:pStyle w:val="NoSpacing"/>
        <w:rPr>
          <w:rFonts w:ascii="Times New Roman" w:hAnsi="Times New Roman" w:cs="Times New Roman"/>
          <w:b/>
          <w:sz w:val="24"/>
          <w:szCs w:val="24"/>
        </w:rPr>
      </w:pPr>
    </w:p>
    <w:p w:rsidR="00A555FD" w:rsidRDefault="00A555FD" w:rsidP="00A555FD">
      <w:pPr>
        <w:pStyle w:val="NoSpacing"/>
        <w:jc w:val="center"/>
        <w:rPr>
          <w:rFonts w:ascii="Times New Roman" w:hAnsi="Times New Roman" w:cs="Times New Roman"/>
          <w:b/>
          <w:sz w:val="24"/>
          <w:szCs w:val="24"/>
        </w:rPr>
      </w:pPr>
    </w:p>
    <w:p w:rsidR="00A555FD" w:rsidRDefault="00A555FD" w:rsidP="00A555FD">
      <w:pPr>
        <w:pStyle w:val="NoSpacing"/>
        <w:jc w:val="center"/>
        <w:rPr>
          <w:rFonts w:ascii="Times New Roman" w:hAnsi="Times New Roman" w:cs="Times New Roman"/>
          <w:b/>
          <w:sz w:val="24"/>
          <w:szCs w:val="24"/>
        </w:rPr>
      </w:pPr>
    </w:p>
    <w:p w:rsidR="00A555FD" w:rsidRDefault="00A555FD" w:rsidP="00A555FD">
      <w:pPr>
        <w:pStyle w:val="NoSpacing"/>
        <w:jc w:val="center"/>
        <w:rPr>
          <w:rFonts w:ascii="Times New Roman" w:hAnsi="Times New Roman" w:cs="Times New Roman"/>
          <w:b/>
          <w:sz w:val="24"/>
          <w:szCs w:val="24"/>
        </w:rPr>
      </w:pPr>
    </w:p>
    <w:p w:rsidR="00A555FD" w:rsidRDefault="00A555FD" w:rsidP="00A555FD">
      <w:pPr>
        <w:pStyle w:val="NoSpacing"/>
        <w:jc w:val="center"/>
        <w:rPr>
          <w:rFonts w:ascii="Times New Roman" w:hAnsi="Times New Roman" w:cs="Times New Roman"/>
          <w:b/>
          <w:sz w:val="24"/>
          <w:szCs w:val="24"/>
        </w:rPr>
      </w:pPr>
    </w:p>
    <w:p w:rsidR="00A555FD" w:rsidRDefault="00A555FD" w:rsidP="00A555FD">
      <w:pPr>
        <w:pStyle w:val="NoSpacing"/>
        <w:jc w:val="center"/>
        <w:rPr>
          <w:rFonts w:ascii="Times New Roman" w:hAnsi="Times New Roman" w:cs="Times New Roman"/>
          <w:b/>
          <w:sz w:val="24"/>
          <w:szCs w:val="24"/>
        </w:rPr>
      </w:pPr>
    </w:p>
    <w:p w:rsidR="00A555FD" w:rsidRDefault="00A555FD" w:rsidP="00A555FD">
      <w:pPr>
        <w:pStyle w:val="NoSpacing"/>
        <w:jc w:val="center"/>
        <w:rPr>
          <w:rFonts w:ascii="Times New Roman" w:hAnsi="Times New Roman" w:cs="Times New Roman"/>
          <w:b/>
          <w:sz w:val="24"/>
          <w:szCs w:val="24"/>
        </w:rPr>
      </w:pPr>
    </w:p>
    <w:p w:rsidR="00A555FD" w:rsidRPr="003F7674" w:rsidRDefault="00A555FD" w:rsidP="00A555FD">
      <w:pPr>
        <w:pStyle w:val="NoSpacing"/>
        <w:jc w:val="center"/>
        <w:rPr>
          <w:rFonts w:ascii="Times New Roman" w:hAnsi="Times New Roman" w:cs="Times New Roman"/>
          <w:b/>
          <w:sz w:val="24"/>
          <w:szCs w:val="24"/>
        </w:rPr>
      </w:pPr>
    </w:p>
    <w:p w:rsidR="00A555FD" w:rsidRPr="003F7674" w:rsidRDefault="00437346"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w:t>
      </w:r>
      <w:r w:rsidR="00123ADF">
        <w:rPr>
          <w:rFonts w:ascii="Times New Roman" w:hAnsi="Times New Roman" w:cs="Times New Roman"/>
          <w:b/>
          <w:sz w:val="24"/>
          <w:szCs w:val="24"/>
        </w:rPr>
        <w:t>-621 (O)</w:t>
      </w:r>
    </w:p>
    <w:p w:rsidR="00A555FD" w:rsidRDefault="00A555FD"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t>RESEARCH APPLICATIONS</w:t>
      </w:r>
    </w:p>
    <w:p w:rsidR="00A555FD" w:rsidRDefault="00A555FD"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t>CREDIT-02 (L-0: T-0: P-2)</w:t>
      </w:r>
    </w:p>
    <w:p w:rsidR="00A555FD" w:rsidRDefault="00A555FD" w:rsidP="00A555FD">
      <w:pPr>
        <w:pStyle w:val="NoSpacing"/>
        <w:rPr>
          <w:rFonts w:ascii="Times New Roman" w:hAnsi="Times New Roman" w:cs="Times New Roman"/>
          <w:b/>
          <w:sz w:val="24"/>
          <w:szCs w:val="24"/>
        </w:rPr>
      </w:pPr>
    </w:p>
    <w:p w:rsidR="00A555FD" w:rsidRDefault="00A555FD" w:rsidP="00A555FD">
      <w:pPr>
        <w:pStyle w:val="NoSpacing"/>
        <w:rPr>
          <w:rFonts w:ascii="Times New Roman" w:hAnsi="Times New Roman" w:cs="Times New Roman"/>
          <w:b/>
          <w:sz w:val="24"/>
          <w:szCs w:val="24"/>
        </w:rPr>
      </w:pPr>
      <w:r>
        <w:rPr>
          <w:rFonts w:ascii="Times New Roman" w:hAnsi="Times New Roman" w:cs="Times New Roman"/>
          <w:b/>
          <w:sz w:val="24"/>
          <w:szCs w:val="24"/>
        </w:rPr>
        <w:t>OBJECTIVES:</w:t>
      </w:r>
    </w:p>
    <w:p w:rsidR="00A555FD" w:rsidRDefault="00A555FD" w:rsidP="0044491C">
      <w:pPr>
        <w:pStyle w:val="NoSpacing"/>
        <w:numPr>
          <w:ilvl w:val="0"/>
          <w:numId w:val="8"/>
        </w:numPr>
        <w:spacing w:line="276" w:lineRule="auto"/>
        <w:jc w:val="both"/>
        <w:rPr>
          <w:rFonts w:ascii="Times New Roman" w:hAnsi="Times New Roman" w:cs="Times New Roman"/>
          <w:sz w:val="24"/>
          <w:szCs w:val="24"/>
        </w:rPr>
      </w:pPr>
      <w:r w:rsidRPr="00266DDD">
        <w:rPr>
          <w:rFonts w:ascii="Times New Roman" w:hAnsi="Times New Roman" w:cs="Times New Roman"/>
          <w:sz w:val="24"/>
          <w:szCs w:val="24"/>
        </w:rPr>
        <w:t>The objective of this paper is to make the learners proficient in applying the theoretical concepts of research in practice.</w:t>
      </w:r>
    </w:p>
    <w:p w:rsidR="00A555FD" w:rsidRPr="000D00F9" w:rsidRDefault="00A555FD" w:rsidP="0044491C">
      <w:pPr>
        <w:pStyle w:val="NoSpacing"/>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It also aims at making them understand the technicalities associated with the application of research methodologies and applications.</w:t>
      </w:r>
    </w:p>
    <w:p w:rsidR="00A555FD" w:rsidRPr="00266DDD" w:rsidRDefault="00A555FD" w:rsidP="00A555FD">
      <w:pPr>
        <w:pStyle w:val="NoSpacing"/>
        <w:spacing w:line="360" w:lineRule="auto"/>
        <w:jc w:val="both"/>
        <w:rPr>
          <w:rFonts w:ascii="Times New Roman" w:hAnsi="Times New Roman" w:cs="Times New Roman"/>
          <w:b/>
          <w:sz w:val="24"/>
          <w:szCs w:val="24"/>
        </w:rPr>
      </w:pPr>
      <w:r w:rsidRPr="00266DDD">
        <w:rPr>
          <w:rFonts w:ascii="Times New Roman" w:hAnsi="Times New Roman" w:cs="Times New Roman"/>
          <w:b/>
          <w:sz w:val="24"/>
          <w:szCs w:val="24"/>
        </w:rPr>
        <w:t>OUTCOMES:</w:t>
      </w:r>
    </w:p>
    <w:p w:rsidR="00A555FD" w:rsidRDefault="00A555FD" w:rsidP="0044491C">
      <w:pPr>
        <w:pStyle w:val="NoSpacing"/>
        <w:numPr>
          <w:ilvl w:val="0"/>
          <w:numId w:val="9"/>
        </w:numPr>
        <w:spacing w:line="276" w:lineRule="auto"/>
        <w:jc w:val="both"/>
        <w:rPr>
          <w:rFonts w:ascii="Times New Roman" w:hAnsi="Times New Roman" w:cs="Times New Roman"/>
          <w:sz w:val="24"/>
          <w:szCs w:val="24"/>
        </w:rPr>
      </w:pPr>
      <w:r w:rsidRPr="00266DDD">
        <w:rPr>
          <w:rFonts w:ascii="Times New Roman" w:hAnsi="Times New Roman" w:cs="Times New Roman"/>
          <w:sz w:val="24"/>
          <w:szCs w:val="24"/>
        </w:rPr>
        <w:t>The learners will be able to apply the technical and critical aspects of research in practice.</w:t>
      </w:r>
    </w:p>
    <w:p w:rsidR="00A555FD" w:rsidRPr="00266DDD" w:rsidRDefault="00A555FD" w:rsidP="0044491C">
      <w:pPr>
        <w:pStyle w:val="NoSpacing"/>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They will be well-acquainted with the various good practices related to the formulation and applications in research.</w:t>
      </w:r>
    </w:p>
    <w:p w:rsidR="00A555FD" w:rsidRDefault="00A555FD" w:rsidP="00A555FD">
      <w:pPr>
        <w:pStyle w:val="NoSpacing"/>
        <w:rPr>
          <w:rFonts w:ascii="Times New Roman" w:hAnsi="Times New Roman" w:cs="Times New Roman"/>
          <w:b/>
          <w:sz w:val="24"/>
          <w:szCs w:val="24"/>
        </w:rPr>
      </w:pPr>
    </w:p>
    <w:p w:rsidR="00A555FD" w:rsidRDefault="00A555FD" w:rsidP="00A555FD">
      <w:pPr>
        <w:pStyle w:val="NoSpacing"/>
        <w:rPr>
          <w:rFonts w:ascii="Times New Roman" w:hAnsi="Times New Roman" w:cs="Times New Roman"/>
          <w:sz w:val="24"/>
          <w:szCs w:val="24"/>
        </w:rPr>
      </w:pPr>
      <w:r>
        <w:rPr>
          <w:rFonts w:ascii="Times New Roman" w:hAnsi="Times New Roman" w:cs="Times New Roman"/>
          <w:b/>
          <w:sz w:val="24"/>
          <w:szCs w:val="24"/>
        </w:rPr>
        <w:t xml:space="preserve">PLAN OF EXAMINATION: </w:t>
      </w:r>
      <w:r>
        <w:rPr>
          <w:rFonts w:ascii="Times New Roman" w:hAnsi="Times New Roman" w:cs="Times New Roman"/>
          <w:sz w:val="24"/>
          <w:szCs w:val="24"/>
        </w:rPr>
        <w:t>As per guidelines.</w:t>
      </w:r>
    </w:p>
    <w:p w:rsidR="00A555FD" w:rsidRDefault="00A555FD" w:rsidP="00A555FD">
      <w:pPr>
        <w:pStyle w:val="NoSpacing"/>
        <w:rPr>
          <w:rFonts w:ascii="Times New Roman" w:hAnsi="Times New Roman" w:cs="Times New Roman"/>
          <w:b/>
          <w:sz w:val="24"/>
          <w:szCs w:val="24"/>
        </w:rPr>
      </w:pPr>
    </w:p>
    <w:p w:rsidR="00A555FD" w:rsidRPr="00CB3D95" w:rsidRDefault="00A555FD" w:rsidP="00A555F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A555FD" w:rsidRDefault="00A555FD" w:rsidP="00A555FD">
      <w:pPr>
        <w:pStyle w:val="NoSpacing"/>
        <w:rPr>
          <w:rFonts w:ascii="Times New Roman" w:hAnsi="Times New Roman" w:cs="Times New Roman"/>
          <w:b/>
          <w:sz w:val="24"/>
          <w:szCs w:val="24"/>
        </w:rPr>
      </w:pPr>
      <w:r>
        <w:rPr>
          <w:rFonts w:ascii="Times New Roman" w:hAnsi="Times New Roman" w:cs="Times New Roman"/>
          <w:b/>
          <w:sz w:val="24"/>
          <w:szCs w:val="24"/>
        </w:rPr>
        <w:t>Module I</w:t>
      </w:r>
    </w:p>
    <w:p w:rsidR="00A555FD" w:rsidRDefault="00A555FD" w:rsidP="0044491C">
      <w:pPr>
        <w:pStyle w:val="NoSpacing"/>
        <w:numPr>
          <w:ilvl w:val="0"/>
          <w:numId w:val="20"/>
        </w:numPr>
        <w:rPr>
          <w:rFonts w:ascii="Times New Roman" w:hAnsi="Times New Roman" w:cs="Times New Roman"/>
          <w:b/>
          <w:sz w:val="24"/>
          <w:szCs w:val="24"/>
        </w:rPr>
      </w:pPr>
      <w:r w:rsidRPr="00437B06">
        <w:rPr>
          <w:rFonts w:ascii="Times New Roman" w:hAnsi="Times New Roman" w:cs="Times New Roman"/>
          <w:sz w:val="24"/>
          <w:szCs w:val="24"/>
        </w:rPr>
        <w:t>Preparing an Annotated Bibliography</w:t>
      </w:r>
    </w:p>
    <w:p w:rsidR="00A555FD" w:rsidRDefault="00A555FD" w:rsidP="0044491C">
      <w:pPr>
        <w:pStyle w:val="NoSpacing"/>
        <w:numPr>
          <w:ilvl w:val="0"/>
          <w:numId w:val="20"/>
        </w:numPr>
        <w:rPr>
          <w:rFonts w:ascii="Times New Roman" w:hAnsi="Times New Roman" w:cs="Times New Roman"/>
          <w:b/>
          <w:sz w:val="24"/>
          <w:szCs w:val="24"/>
        </w:rPr>
      </w:pPr>
      <w:r w:rsidRPr="00437B06">
        <w:rPr>
          <w:rFonts w:ascii="Times New Roman" w:hAnsi="Times New Roman" w:cs="Times New Roman"/>
          <w:sz w:val="24"/>
          <w:szCs w:val="24"/>
        </w:rPr>
        <w:t>Preparing a Research Proposal/Project Proposal</w:t>
      </w:r>
    </w:p>
    <w:p w:rsidR="00A555FD" w:rsidRDefault="00A555FD" w:rsidP="00A555FD">
      <w:pPr>
        <w:pStyle w:val="NoSpacing"/>
        <w:rPr>
          <w:rFonts w:ascii="Times New Roman" w:hAnsi="Times New Roman" w:cs="Times New Roman"/>
          <w:b/>
          <w:sz w:val="24"/>
          <w:szCs w:val="24"/>
        </w:rPr>
      </w:pPr>
    </w:p>
    <w:p w:rsidR="00A555FD" w:rsidRDefault="00A555FD" w:rsidP="00A555FD">
      <w:pPr>
        <w:pStyle w:val="NoSpacing"/>
        <w:rPr>
          <w:rFonts w:ascii="Times New Roman" w:hAnsi="Times New Roman" w:cs="Times New Roman"/>
          <w:b/>
          <w:sz w:val="24"/>
          <w:szCs w:val="24"/>
        </w:rPr>
      </w:pPr>
      <w:r>
        <w:rPr>
          <w:rFonts w:ascii="Times New Roman" w:hAnsi="Times New Roman" w:cs="Times New Roman"/>
          <w:b/>
          <w:sz w:val="24"/>
          <w:szCs w:val="24"/>
        </w:rPr>
        <w:t>Module II</w:t>
      </w:r>
    </w:p>
    <w:p w:rsidR="00A555FD" w:rsidRPr="00CB3D95" w:rsidRDefault="00A555FD" w:rsidP="0044491C">
      <w:pPr>
        <w:pStyle w:val="NoSpacing"/>
        <w:numPr>
          <w:ilvl w:val="0"/>
          <w:numId w:val="20"/>
        </w:numPr>
        <w:rPr>
          <w:rFonts w:ascii="Times New Roman" w:hAnsi="Times New Roman" w:cs="Times New Roman"/>
          <w:sz w:val="24"/>
          <w:szCs w:val="24"/>
        </w:rPr>
      </w:pPr>
      <w:r w:rsidRPr="00437B06">
        <w:rPr>
          <w:rFonts w:ascii="Times New Roman" w:hAnsi="Times New Roman" w:cs="Times New Roman"/>
          <w:sz w:val="24"/>
          <w:szCs w:val="24"/>
        </w:rPr>
        <w:t>Writing a Book Review</w:t>
      </w:r>
    </w:p>
    <w:p w:rsidR="00A555FD" w:rsidRPr="00437B06" w:rsidRDefault="00A555FD" w:rsidP="0044491C">
      <w:pPr>
        <w:pStyle w:val="NoSpacing"/>
        <w:numPr>
          <w:ilvl w:val="0"/>
          <w:numId w:val="20"/>
        </w:numPr>
        <w:rPr>
          <w:rFonts w:ascii="Times New Roman" w:hAnsi="Times New Roman" w:cs="Times New Roman"/>
          <w:sz w:val="24"/>
          <w:szCs w:val="24"/>
        </w:rPr>
      </w:pPr>
      <w:r w:rsidRPr="00437B06">
        <w:rPr>
          <w:rFonts w:ascii="Times New Roman" w:hAnsi="Times New Roman" w:cs="Times New Roman"/>
          <w:sz w:val="24"/>
          <w:szCs w:val="24"/>
        </w:rPr>
        <w:t>Writing a Research Paper/ Review Article</w:t>
      </w:r>
    </w:p>
    <w:p w:rsidR="00A555FD" w:rsidRDefault="00A555FD" w:rsidP="00A555FD">
      <w:pPr>
        <w:pStyle w:val="NoSpacing"/>
        <w:rPr>
          <w:rFonts w:ascii="Times New Roman" w:hAnsi="Times New Roman" w:cs="Times New Roman"/>
          <w:b/>
          <w:sz w:val="24"/>
          <w:szCs w:val="24"/>
        </w:rPr>
      </w:pPr>
    </w:p>
    <w:p w:rsidR="00A555FD" w:rsidRPr="004D2174" w:rsidRDefault="00A555FD" w:rsidP="00A555FD">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A555FD" w:rsidRDefault="00A555FD" w:rsidP="00A555FD">
      <w:pPr>
        <w:pStyle w:val="NoSpacing"/>
        <w:rPr>
          <w:rFonts w:ascii="Times New Roman" w:hAnsi="Times New Roman" w:cs="Times New Roman"/>
          <w:b/>
          <w:sz w:val="24"/>
          <w:szCs w:val="24"/>
        </w:rPr>
      </w:pPr>
    </w:p>
    <w:p w:rsidR="00A555FD" w:rsidRPr="00AF0A83" w:rsidRDefault="00A555FD" w:rsidP="00A555FD">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Day, R. and Castel, B. (2012). How to Write and Publish a Scientific Paper (7th ed.). Cambridge: Cambridge University Press</w:t>
      </w:r>
    </w:p>
    <w:p w:rsidR="00A555FD" w:rsidRPr="00AF0A83" w:rsidRDefault="00A555FD" w:rsidP="00A555FD">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Michaelson,  H.B.  (1990). How to  Write  and  Publish  Engineering Papers and Reports (3rd ed.). Phoenix: Oryx Press</w:t>
      </w:r>
    </w:p>
    <w:p w:rsidR="00A555FD" w:rsidRPr="00AF0A83" w:rsidRDefault="00A555FD" w:rsidP="00A555FD">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Modern Language Association of America. (2009). MLA Handbook for Writers of Research Papers. (7th ed.). Author</w:t>
      </w:r>
    </w:p>
    <w:p w:rsidR="00A555FD" w:rsidRPr="00AF0A83" w:rsidRDefault="00A555FD" w:rsidP="00A555FD">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Slade, C. (2009). Form and Style (13th ed.) Wadsworth Publishing</w:t>
      </w:r>
    </w:p>
    <w:p w:rsidR="00A555FD" w:rsidRPr="00AF0A83" w:rsidRDefault="00A555FD" w:rsidP="00A555FD">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Swales, J.M. and Feak, C. Academic Writing for Graduate Students: Essential Issues and Skills. University of Michigan Press, 1994.</w:t>
      </w:r>
    </w:p>
    <w:p w:rsidR="00A555FD" w:rsidRPr="00AF0A83" w:rsidRDefault="00A555FD" w:rsidP="00A555FD">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Swales, J. M. and Feak, C. B. (2000). English in Today’s Research World: A Writing Guide.  Michigan: University of Michigan.</w:t>
      </w:r>
    </w:p>
    <w:p w:rsidR="00A555FD" w:rsidRPr="00AF0A83" w:rsidRDefault="00A555FD" w:rsidP="00A555FD">
      <w:pPr>
        <w:pStyle w:val="NoSpacing"/>
        <w:spacing w:line="276" w:lineRule="auto"/>
        <w:ind w:left="720" w:hanging="720"/>
        <w:jc w:val="both"/>
        <w:rPr>
          <w:rFonts w:ascii="Times New Roman" w:hAnsi="Times New Roman" w:cs="Times New Roman"/>
          <w:sz w:val="24"/>
          <w:szCs w:val="24"/>
        </w:rPr>
      </w:pPr>
      <w:r w:rsidRPr="00AF0A83">
        <w:rPr>
          <w:rFonts w:ascii="Times New Roman" w:hAnsi="Times New Roman" w:cs="Times New Roman"/>
          <w:sz w:val="24"/>
          <w:szCs w:val="24"/>
        </w:rPr>
        <w:t>Thomson, P. and Kamler, B. (2012). Writing for Peer Reviewed Journals: Strategies for Getting Published. Routledge.</w:t>
      </w:r>
    </w:p>
    <w:p w:rsidR="00A555FD" w:rsidRDefault="00A555FD" w:rsidP="00A555FD">
      <w:pPr>
        <w:pStyle w:val="NoSpacing"/>
        <w:spacing w:line="276" w:lineRule="auto"/>
        <w:ind w:left="720" w:hanging="720"/>
        <w:jc w:val="both"/>
        <w:rPr>
          <w:rFonts w:ascii="Times New Roman" w:hAnsi="Times New Roman" w:cs="Times New Roman"/>
          <w:sz w:val="24"/>
          <w:szCs w:val="24"/>
        </w:rPr>
      </w:pPr>
    </w:p>
    <w:p w:rsidR="00A555FD" w:rsidRDefault="00A555FD" w:rsidP="00A555FD">
      <w:pPr>
        <w:pStyle w:val="NoSpacing"/>
        <w:spacing w:line="276" w:lineRule="auto"/>
        <w:ind w:left="720" w:hanging="720"/>
        <w:jc w:val="both"/>
        <w:rPr>
          <w:rFonts w:ascii="Times New Roman" w:hAnsi="Times New Roman" w:cs="Times New Roman"/>
          <w:sz w:val="24"/>
          <w:szCs w:val="24"/>
        </w:rPr>
      </w:pPr>
    </w:p>
    <w:p w:rsidR="00A555FD" w:rsidRDefault="00A555FD" w:rsidP="00A555FD">
      <w:pPr>
        <w:pStyle w:val="NoSpacing"/>
        <w:spacing w:line="276" w:lineRule="auto"/>
        <w:ind w:left="720" w:hanging="720"/>
        <w:jc w:val="both"/>
        <w:rPr>
          <w:rFonts w:ascii="Times New Roman" w:hAnsi="Times New Roman" w:cs="Times New Roman"/>
          <w:sz w:val="24"/>
          <w:szCs w:val="24"/>
        </w:rPr>
      </w:pPr>
    </w:p>
    <w:p w:rsidR="00A555FD" w:rsidRPr="00BF3F2A" w:rsidRDefault="00A555FD" w:rsidP="00A555FD">
      <w:pPr>
        <w:pStyle w:val="NoSpacing"/>
        <w:spacing w:line="276" w:lineRule="auto"/>
        <w:ind w:left="720" w:hanging="720"/>
        <w:jc w:val="both"/>
        <w:rPr>
          <w:rFonts w:ascii="Times New Roman" w:hAnsi="Times New Roman" w:cs="Times New Roman"/>
          <w:sz w:val="24"/>
          <w:szCs w:val="24"/>
        </w:rPr>
      </w:pPr>
    </w:p>
    <w:p w:rsidR="00A555FD" w:rsidRDefault="00A555FD" w:rsidP="00A555FD">
      <w:pPr>
        <w:pStyle w:val="NoSpacing"/>
        <w:rPr>
          <w:rFonts w:ascii="Times New Roman" w:hAnsi="Times New Roman" w:cs="Times New Roman"/>
          <w:b/>
          <w:sz w:val="24"/>
          <w:szCs w:val="24"/>
        </w:rPr>
      </w:pPr>
    </w:p>
    <w:p w:rsidR="00A555FD" w:rsidRPr="003F7674" w:rsidRDefault="00437346"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w:t>
      </w:r>
      <w:r w:rsidR="00A555FD">
        <w:rPr>
          <w:rFonts w:ascii="Times New Roman" w:hAnsi="Times New Roman" w:cs="Times New Roman"/>
          <w:b/>
          <w:sz w:val="24"/>
          <w:szCs w:val="24"/>
        </w:rPr>
        <w:t>-6</w:t>
      </w:r>
      <w:r w:rsidR="00123ADF">
        <w:rPr>
          <w:rFonts w:ascii="Times New Roman" w:hAnsi="Times New Roman" w:cs="Times New Roman"/>
          <w:b/>
          <w:sz w:val="24"/>
          <w:szCs w:val="24"/>
        </w:rPr>
        <w:t>31 (E</w:t>
      </w:r>
      <w:r w:rsidR="00A555FD">
        <w:rPr>
          <w:rFonts w:ascii="Times New Roman" w:hAnsi="Times New Roman" w:cs="Times New Roman"/>
          <w:b/>
          <w:sz w:val="24"/>
          <w:szCs w:val="24"/>
        </w:rPr>
        <w:t>)</w:t>
      </w:r>
    </w:p>
    <w:p w:rsidR="00A555FD" w:rsidRDefault="00A555FD" w:rsidP="00A555FD">
      <w:pPr>
        <w:pStyle w:val="NoSpacing"/>
        <w:jc w:val="center"/>
        <w:rPr>
          <w:rFonts w:ascii="Times New Roman" w:hAnsi="Times New Roman" w:cs="Times New Roman"/>
          <w:b/>
          <w:sz w:val="24"/>
          <w:szCs w:val="24"/>
        </w:rPr>
      </w:pPr>
      <w:r w:rsidRPr="003F7674">
        <w:rPr>
          <w:rFonts w:ascii="Times New Roman" w:hAnsi="Times New Roman" w:cs="Times New Roman"/>
          <w:b/>
          <w:sz w:val="24"/>
          <w:szCs w:val="24"/>
        </w:rPr>
        <w:t>INTRODUCTION TO CRITICAL THEORY</w:t>
      </w:r>
    </w:p>
    <w:p w:rsidR="00A555FD" w:rsidRPr="003F7674" w:rsidRDefault="00A555FD"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t>CREDIT-04 (L-4: T-0: P-0)</w:t>
      </w:r>
    </w:p>
    <w:p w:rsidR="00A555FD" w:rsidRDefault="00A555FD" w:rsidP="00A555FD">
      <w:pPr>
        <w:pStyle w:val="NoSpacing"/>
        <w:spacing w:line="276" w:lineRule="auto"/>
        <w:ind w:left="1440" w:hanging="1440"/>
        <w:jc w:val="both"/>
        <w:rPr>
          <w:rFonts w:ascii="Times New Roman" w:hAnsi="Times New Roman" w:cs="Times New Roman"/>
          <w:b/>
          <w:sz w:val="24"/>
          <w:szCs w:val="24"/>
        </w:rPr>
      </w:pPr>
      <w:r w:rsidRPr="00D83B09">
        <w:rPr>
          <w:rFonts w:ascii="Times New Roman" w:hAnsi="Times New Roman" w:cs="Times New Roman"/>
          <w:b/>
          <w:sz w:val="24"/>
          <w:szCs w:val="24"/>
        </w:rPr>
        <w:t xml:space="preserve">OBJECTIVES: </w:t>
      </w:r>
      <w:r w:rsidRPr="00D83B09">
        <w:rPr>
          <w:rFonts w:ascii="Times New Roman" w:hAnsi="Times New Roman" w:cs="Times New Roman"/>
          <w:b/>
          <w:sz w:val="24"/>
          <w:szCs w:val="24"/>
        </w:rPr>
        <w:tab/>
      </w:r>
    </w:p>
    <w:p w:rsidR="00A555FD" w:rsidRDefault="00A555FD" w:rsidP="0044491C">
      <w:pPr>
        <w:pStyle w:val="NoSpacing"/>
        <w:numPr>
          <w:ilvl w:val="0"/>
          <w:numId w:val="7"/>
        </w:numPr>
        <w:rPr>
          <w:sz w:val="24"/>
          <w:szCs w:val="24"/>
        </w:rPr>
      </w:pPr>
      <w:r w:rsidRPr="0034278F">
        <w:rPr>
          <w:rFonts w:ascii="Times New Roman" w:hAnsi="Times New Roman" w:cs="Times New Roman"/>
          <w:sz w:val="24"/>
          <w:szCs w:val="24"/>
        </w:rPr>
        <w:t>To acquaint the students with recent trends in Literary Th</w:t>
      </w:r>
      <w:r>
        <w:rPr>
          <w:rFonts w:ascii="Times New Roman" w:hAnsi="Times New Roman" w:cs="Times New Roman"/>
          <w:sz w:val="24"/>
          <w:szCs w:val="24"/>
        </w:rPr>
        <w:t>eory before c</w:t>
      </w:r>
      <w:r w:rsidRPr="0034278F">
        <w:rPr>
          <w:rFonts w:ascii="Times New Roman" w:hAnsi="Times New Roman" w:cs="Times New Roman"/>
          <w:sz w:val="24"/>
          <w:szCs w:val="24"/>
        </w:rPr>
        <w:t>hoosing a possible</w:t>
      </w:r>
      <w:r>
        <w:rPr>
          <w:rFonts w:ascii="Times New Roman" w:hAnsi="Times New Roman" w:cs="Times New Roman"/>
          <w:sz w:val="24"/>
          <w:szCs w:val="24"/>
        </w:rPr>
        <w:t xml:space="preserve"> </w:t>
      </w:r>
      <w:r w:rsidRPr="0034278F">
        <w:rPr>
          <w:rFonts w:ascii="Times New Roman" w:hAnsi="Times New Roman" w:cs="Times New Roman"/>
          <w:sz w:val="24"/>
          <w:szCs w:val="24"/>
        </w:rPr>
        <w:t>area for research</w:t>
      </w:r>
    </w:p>
    <w:p w:rsidR="00A555FD" w:rsidRPr="00434418" w:rsidRDefault="00A555FD" w:rsidP="0044491C">
      <w:pPr>
        <w:pStyle w:val="NoSpacing"/>
        <w:numPr>
          <w:ilvl w:val="0"/>
          <w:numId w:val="7"/>
        </w:numPr>
        <w:jc w:val="both"/>
        <w:rPr>
          <w:rFonts w:ascii="Times New Roman" w:hAnsi="Times New Roman" w:cs="Times New Roman"/>
          <w:sz w:val="24"/>
          <w:szCs w:val="24"/>
        </w:rPr>
      </w:pPr>
      <w:r w:rsidRPr="00434418">
        <w:rPr>
          <w:rFonts w:ascii="Times New Roman" w:hAnsi="Times New Roman" w:cs="Times New Roman"/>
          <w:sz w:val="24"/>
          <w:szCs w:val="24"/>
        </w:rPr>
        <w:t>To develop in the students necessary acumen to approach literary texts from a critical/theoretical perspective</w:t>
      </w:r>
    </w:p>
    <w:p w:rsidR="00A555FD" w:rsidRDefault="00A555FD" w:rsidP="00A555FD">
      <w:pPr>
        <w:pStyle w:val="NoSpacing"/>
        <w:rPr>
          <w:sz w:val="24"/>
          <w:szCs w:val="24"/>
        </w:rPr>
      </w:pPr>
    </w:p>
    <w:p w:rsidR="00A555FD" w:rsidRDefault="00A555FD" w:rsidP="00A555FD">
      <w:pPr>
        <w:pStyle w:val="NoSpacing"/>
        <w:rPr>
          <w:rFonts w:ascii="Times New Roman" w:hAnsi="Times New Roman" w:cs="Times New Roman"/>
          <w:b/>
          <w:sz w:val="24"/>
          <w:szCs w:val="24"/>
        </w:rPr>
      </w:pPr>
      <w:r w:rsidRPr="00A708C5">
        <w:rPr>
          <w:rFonts w:ascii="Times New Roman" w:hAnsi="Times New Roman" w:cs="Times New Roman"/>
          <w:b/>
          <w:sz w:val="24"/>
          <w:szCs w:val="24"/>
        </w:rPr>
        <w:t>OUTCOMES:</w:t>
      </w:r>
    </w:p>
    <w:p w:rsidR="00A555FD" w:rsidRDefault="00A555FD" w:rsidP="0044491C">
      <w:pPr>
        <w:pStyle w:val="NoSpacing"/>
        <w:numPr>
          <w:ilvl w:val="0"/>
          <w:numId w:val="18"/>
        </w:numPr>
        <w:jc w:val="both"/>
        <w:rPr>
          <w:rFonts w:ascii="Times New Roman" w:hAnsi="Times New Roman" w:cs="Times New Roman"/>
          <w:sz w:val="24"/>
          <w:szCs w:val="24"/>
        </w:rPr>
      </w:pPr>
      <w:r w:rsidRPr="00434418">
        <w:rPr>
          <w:rFonts w:ascii="Times New Roman" w:hAnsi="Times New Roman" w:cs="Times New Roman"/>
          <w:sz w:val="24"/>
          <w:szCs w:val="24"/>
        </w:rPr>
        <w:t>At the end of the course, the learners will have good awareness of developments in the field of critical theory.</w:t>
      </w:r>
    </w:p>
    <w:p w:rsidR="00A555FD" w:rsidRPr="00434418" w:rsidRDefault="00A555FD" w:rsidP="0044491C">
      <w:pPr>
        <w:pStyle w:val="NoSpacing"/>
        <w:numPr>
          <w:ilvl w:val="0"/>
          <w:numId w:val="18"/>
        </w:numPr>
        <w:jc w:val="both"/>
        <w:rPr>
          <w:rFonts w:ascii="Times New Roman" w:hAnsi="Times New Roman" w:cs="Times New Roman"/>
          <w:sz w:val="24"/>
          <w:szCs w:val="24"/>
        </w:rPr>
      </w:pPr>
      <w:r w:rsidRPr="00434418">
        <w:rPr>
          <w:rFonts w:ascii="Times New Roman" w:hAnsi="Times New Roman" w:cs="Times New Roman"/>
          <w:sz w:val="24"/>
          <w:szCs w:val="24"/>
        </w:rPr>
        <w:t>At the end of the course, the learners will</w:t>
      </w:r>
      <w:r>
        <w:rPr>
          <w:rFonts w:ascii="Times New Roman" w:hAnsi="Times New Roman" w:cs="Times New Roman"/>
          <w:sz w:val="24"/>
          <w:szCs w:val="24"/>
        </w:rPr>
        <w:t xml:space="preserve"> be able to apply these perspectives to the analysis and interpretation of literary texts.</w:t>
      </w:r>
    </w:p>
    <w:p w:rsidR="00A555FD" w:rsidRDefault="00A555FD" w:rsidP="00A555FD">
      <w:pPr>
        <w:pStyle w:val="NoSpacing"/>
        <w:spacing w:line="360" w:lineRule="auto"/>
        <w:jc w:val="both"/>
        <w:rPr>
          <w:rFonts w:ascii="Times New Roman" w:hAnsi="Times New Roman" w:cs="Times New Roman"/>
          <w:b/>
          <w:sz w:val="24"/>
          <w:szCs w:val="24"/>
        </w:rPr>
      </w:pPr>
    </w:p>
    <w:p w:rsidR="00A555FD" w:rsidRDefault="00A555FD" w:rsidP="00A555FD">
      <w:pPr>
        <w:pStyle w:val="NoSpacing"/>
        <w:spacing w:line="360" w:lineRule="auto"/>
        <w:jc w:val="both"/>
        <w:rPr>
          <w:rFonts w:ascii="Times New Roman" w:hAnsi="Times New Roman" w:cs="Times New Roman"/>
          <w:sz w:val="24"/>
          <w:szCs w:val="24"/>
        </w:rPr>
      </w:pPr>
      <w:r w:rsidRPr="00D83B09">
        <w:rPr>
          <w:rFonts w:ascii="Times New Roman" w:hAnsi="Times New Roman" w:cs="Times New Roman"/>
          <w:b/>
          <w:sz w:val="24"/>
          <w:szCs w:val="24"/>
        </w:rPr>
        <w:t>PLAN OF EXAMINATION:</w:t>
      </w:r>
      <w:r>
        <w:rPr>
          <w:rFonts w:ascii="Times New Roman" w:hAnsi="Times New Roman" w:cs="Times New Roman"/>
          <w:sz w:val="24"/>
          <w:szCs w:val="24"/>
        </w:rPr>
        <w:t xml:space="preserve"> As per guidelines.</w:t>
      </w:r>
    </w:p>
    <w:p w:rsidR="00A555FD" w:rsidRPr="000D00F9" w:rsidRDefault="00A555FD" w:rsidP="00A555FD">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b/>
          <w:sz w:val="24"/>
          <w:szCs w:val="24"/>
        </w:rPr>
        <w:t>MODULE I</w:t>
      </w:r>
    </w:p>
    <w:p w:rsidR="00A555FD" w:rsidRPr="00D83B09" w:rsidRDefault="00A555FD" w:rsidP="00A555FD">
      <w:pPr>
        <w:pStyle w:val="NoSpacing"/>
        <w:jc w:val="both"/>
        <w:rPr>
          <w:rFonts w:ascii="Times New Roman" w:hAnsi="Times New Roman" w:cs="Times New Roman"/>
          <w:sz w:val="24"/>
          <w:szCs w:val="24"/>
        </w:rPr>
      </w:pPr>
      <w:r w:rsidRPr="00EC0E4F">
        <w:rPr>
          <w:rFonts w:ascii="Times New Roman" w:hAnsi="Times New Roman" w:cs="Times New Roman"/>
          <w:sz w:val="24"/>
          <w:szCs w:val="24"/>
        </w:rPr>
        <w:t>-</w:t>
      </w:r>
      <w:r>
        <w:rPr>
          <w:rFonts w:ascii="Times New Roman" w:hAnsi="Times New Roman" w:cs="Times New Roman"/>
          <w:sz w:val="24"/>
          <w:szCs w:val="24"/>
        </w:rPr>
        <w:t xml:space="preserve"> </w:t>
      </w:r>
      <w:r w:rsidRPr="00D83B09">
        <w:rPr>
          <w:rFonts w:ascii="Times New Roman" w:hAnsi="Times New Roman" w:cs="Times New Roman"/>
          <w:sz w:val="24"/>
          <w:szCs w:val="24"/>
        </w:rPr>
        <w:t xml:space="preserve">Structuralism </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 xml:space="preserve">Narratology </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Post structuralism and deconstruction</w:t>
      </w:r>
    </w:p>
    <w:p w:rsidR="00A555FD"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 xml:space="preserve">Russian Formalism </w:t>
      </w:r>
    </w:p>
    <w:p w:rsidR="00A555FD" w:rsidRPr="00D83B09" w:rsidRDefault="00A555FD" w:rsidP="00A555FD">
      <w:pPr>
        <w:pStyle w:val="NoSpacing"/>
        <w:ind w:left="360"/>
        <w:jc w:val="both"/>
        <w:rPr>
          <w:rFonts w:ascii="Times New Roman" w:hAnsi="Times New Roman" w:cs="Times New Roman"/>
          <w:sz w:val="24"/>
          <w:szCs w:val="24"/>
        </w:rPr>
      </w:pP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b/>
          <w:sz w:val="24"/>
          <w:szCs w:val="24"/>
        </w:rPr>
        <w:t>MODULE II</w:t>
      </w:r>
    </w:p>
    <w:p w:rsidR="00A555FD" w:rsidRPr="00D83B09" w:rsidRDefault="00A555FD" w:rsidP="00A555FD">
      <w:pPr>
        <w:pStyle w:val="NoSpacing"/>
        <w:jc w:val="both"/>
        <w:rPr>
          <w:rFonts w:ascii="Times New Roman" w:hAnsi="Times New Roman" w:cs="Times New Roman"/>
          <w:sz w:val="24"/>
          <w:szCs w:val="24"/>
        </w:rPr>
      </w:pPr>
      <w:r w:rsidRPr="000D00F9">
        <w:rPr>
          <w:rFonts w:ascii="Times New Roman" w:hAnsi="Times New Roman" w:cs="Times New Roman"/>
          <w:sz w:val="24"/>
          <w:szCs w:val="24"/>
        </w:rPr>
        <w:t>-</w:t>
      </w:r>
      <w:r>
        <w:rPr>
          <w:rFonts w:ascii="Times New Roman" w:hAnsi="Times New Roman" w:cs="Times New Roman"/>
          <w:sz w:val="24"/>
          <w:szCs w:val="24"/>
        </w:rPr>
        <w:t xml:space="preserve"> </w:t>
      </w:r>
      <w:r w:rsidRPr="00D83B09">
        <w:rPr>
          <w:rFonts w:ascii="Times New Roman" w:hAnsi="Times New Roman" w:cs="Times New Roman"/>
          <w:sz w:val="24"/>
          <w:szCs w:val="24"/>
        </w:rPr>
        <w:t xml:space="preserve">Postmodernism </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Ideology</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 xml:space="preserve">Psychoanalytic Criticism </w:t>
      </w:r>
    </w:p>
    <w:p w:rsidR="00A555FD"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Phenomenological Criticism</w:t>
      </w:r>
    </w:p>
    <w:p w:rsidR="00A555FD" w:rsidRPr="00D83B09" w:rsidRDefault="00A555FD" w:rsidP="00A555FD">
      <w:pPr>
        <w:pStyle w:val="NoSpacing"/>
        <w:ind w:left="360"/>
        <w:jc w:val="both"/>
        <w:rPr>
          <w:rFonts w:ascii="Times New Roman" w:hAnsi="Times New Roman" w:cs="Times New Roman"/>
          <w:sz w:val="24"/>
          <w:szCs w:val="24"/>
        </w:rPr>
      </w:pP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b/>
          <w:sz w:val="24"/>
          <w:szCs w:val="24"/>
        </w:rPr>
        <w:t>MODULE III</w:t>
      </w:r>
    </w:p>
    <w:p w:rsidR="00A555FD" w:rsidRPr="00D83B09" w:rsidRDefault="00A555FD" w:rsidP="00A555FD">
      <w:pPr>
        <w:pStyle w:val="NoSpacing"/>
        <w:jc w:val="both"/>
        <w:rPr>
          <w:rFonts w:ascii="Times New Roman" w:hAnsi="Times New Roman" w:cs="Times New Roman"/>
          <w:sz w:val="24"/>
          <w:szCs w:val="24"/>
        </w:rPr>
      </w:pPr>
      <w:r w:rsidRPr="000D00F9">
        <w:rPr>
          <w:rFonts w:ascii="Times New Roman" w:hAnsi="Times New Roman" w:cs="Times New Roman"/>
          <w:sz w:val="24"/>
          <w:szCs w:val="24"/>
        </w:rPr>
        <w:t>-</w:t>
      </w:r>
      <w:r>
        <w:rPr>
          <w:rFonts w:ascii="Times New Roman" w:hAnsi="Times New Roman" w:cs="Times New Roman"/>
          <w:sz w:val="24"/>
          <w:szCs w:val="24"/>
        </w:rPr>
        <w:t xml:space="preserve"> </w:t>
      </w:r>
      <w:r w:rsidRPr="00D83B09">
        <w:rPr>
          <w:rFonts w:ascii="Times New Roman" w:hAnsi="Times New Roman" w:cs="Times New Roman"/>
          <w:sz w:val="24"/>
          <w:szCs w:val="24"/>
        </w:rPr>
        <w:t xml:space="preserve">Feminism </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Kant to Fo</w:t>
      </w:r>
      <w:r>
        <w:rPr>
          <w:rFonts w:ascii="Times New Roman" w:hAnsi="Times New Roman" w:cs="Times New Roman"/>
          <w:sz w:val="24"/>
          <w:szCs w:val="24"/>
        </w:rPr>
        <w:t>u</w:t>
      </w:r>
      <w:r w:rsidRPr="00D83B09">
        <w:rPr>
          <w:rFonts w:ascii="Times New Roman" w:hAnsi="Times New Roman" w:cs="Times New Roman"/>
          <w:sz w:val="24"/>
          <w:szCs w:val="24"/>
        </w:rPr>
        <w:t>cault</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Consciousness-</w:t>
      </w:r>
      <w:r w:rsidRPr="00D83B09">
        <w:rPr>
          <w:rFonts w:ascii="Times New Roman" w:hAnsi="Times New Roman" w:cs="Times New Roman"/>
          <w:sz w:val="24"/>
          <w:szCs w:val="24"/>
        </w:rPr>
        <w:t>Self and Subject</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Eco</w:t>
      </w:r>
      <w:r>
        <w:rPr>
          <w:rFonts w:ascii="Times New Roman" w:hAnsi="Times New Roman" w:cs="Times New Roman"/>
          <w:sz w:val="24"/>
          <w:szCs w:val="24"/>
        </w:rPr>
        <w:t>-</w:t>
      </w:r>
      <w:r w:rsidRPr="00D83B09">
        <w:rPr>
          <w:rFonts w:ascii="Times New Roman" w:hAnsi="Times New Roman" w:cs="Times New Roman"/>
          <w:sz w:val="24"/>
          <w:szCs w:val="24"/>
        </w:rPr>
        <w:t>criticism</w:t>
      </w:r>
    </w:p>
    <w:p w:rsidR="00A555FD"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Gender Criticism</w:t>
      </w:r>
    </w:p>
    <w:p w:rsidR="00A555FD" w:rsidRPr="00D83B09" w:rsidRDefault="00A555FD" w:rsidP="00A555FD">
      <w:pPr>
        <w:pStyle w:val="NoSpacing"/>
        <w:ind w:left="360"/>
        <w:jc w:val="both"/>
        <w:rPr>
          <w:rFonts w:ascii="Times New Roman" w:hAnsi="Times New Roman" w:cs="Times New Roman"/>
          <w:sz w:val="24"/>
          <w:szCs w:val="24"/>
        </w:rPr>
      </w:pP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b/>
          <w:sz w:val="24"/>
          <w:szCs w:val="24"/>
        </w:rPr>
        <w:t>MODULE IV</w:t>
      </w:r>
    </w:p>
    <w:p w:rsidR="00A555FD" w:rsidRPr="00D83B09" w:rsidRDefault="00A555FD" w:rsidP="00A555FD">
      <w:pPr>
        <w:pStyle w:val="NoSpacing"/>
        <w:jc w:val="both"/>
        <w:rPr>
          <w:rFonts w:ascii="Times New Roman" w:hAnsi="Times New Roman" w:cs="Times New Roman"/>
          <w:sz w:val="24"/>
          <w:szCs w:val="24"/>
        </w:rPr>
      </w:pPr>
      <w:r w:rsidRPr="000D00F9">
        <w:rPr>
          <w:rFonts w:ascii="Times New Roman" w:hAnsi="Times New Roman" w:cs="Times New Roman"/>
          <w:sz w:val="24"/>
          <w:szCs w:val="24"/>
        </w:rPr>
        <w:t>-</w:t>
      </w:r>
      <w:r>
        <w:rPr>
          <w:rFonts w:ascii="Times New Roman" w:hAnsi="Times New Roman" w:cs="Times New Roman"/>
          <w:sz w:val="24"/>
          <w:szCs w:val="24"/>
        </w:rPr>
        <w:t xml:space="preserve"> </w:t>
      </w:r>
      <w:r w:rsidRPr="00D83B09">
        <w:rPr>
          <w:rFonts w:ascii="Times New Roman" w:hAnsi="Times New Roman" w:cs="Times New Roman"/>
          <w:sz w:val="24"/>
          <w:szCs w:val="24"/>
        </w:rPr>
        <w:t xml:space="preserve">Marxist Criticism </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 xml:space="preserve">New Historicism and Cultural materialism </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Phenomenological Criticism</w:t>
      </w:r>
    </w:p>
    <w:p w:rsidR="00A555FD" w:rsidRPr="00D83B09"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 xml:space="preserve">Interdisciplinary Approach </w:t>
      </w:r>
    </w:p>
    <w:p w:rsidR="00A555FD"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3B09">
        <w:rPr>
          <w:rFonts w:ascii="Times New Roman" w:hAnsi="Times New Roman" w:cs="Times New Roman"/>
          <w:sz w:val="24"/>
          <w:szCs w:val="24"/>
        </w:rPr>
        <w:t>Post Colonialism</w:t>
      </w:r>
    </w:p>
    <w:p w:rsidR="00A555FD" w:rsidRPr="005A370F" w:rsidRDefault="00A555FD" w:rsidP="00A555FD">
      <w:pPr>
        <w:pStyle w:val="NoSpacing"/>
        <w:jc w:val="both"/>
        <w:rPr>
          <w:rFonts w:ascii="Times New Roman" w:hAnsi="Times New Roman" w:cs="Times New Roman"/>
          <w:sz w:val="24"/>
          <w:szCs w:val="24"/>
        </w:rPr>
      </w:pPr>
    </w:p>
    <w:p w:rsidR="00A555FD" w:rsidRDefault="00A555FD" w:rsidP="00A555FD">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Recommended Books/Suggested Reading:</w:t>
      </w:r>
    </w:p>
    <w:p w:rsidR="00A555FD" w:rsidRDefault="00A555FD" w:rsidP="00A555FD">
      <w:pPr>
        <w:pStyle w:val="NoSpacing"/>
        <w:rPr>
          <w:rFonts w:ascii="Times New Roman" w:hAnsi="Times New Roman" w:cs="Times New Roman"/>
          <w:sz w:val="24"/>
          <w:szCs w:val="24"/>
        </w:rPr>
      </w:pPr>
      <w:r w:rsidRPr="005A370F">
        <w:rPr>
          <w:rFonts w:ascii="Times New Roman" w:hAnsi="Times New Roman" w:cs="Times New Roman"/>
          <w:sz w:val="24"/>
          <w:szCs w:val="24"/>
        </w:rPr>
        <w:t xml:space="preserve">Leitch, V.B. ed. </w:t>
      </w:r>
      <w:r w:rsidRPr="005A370F">
        <w:rPr>
          <w:rFonts w:ascii="Times New Roman" w:hAnsi="Times New Roman" w:cs="Times New Roman"/>
          <w:i/>
          <w:sz w:val="24"/>
          <w:szCs w:val="24"/>
        </w:rPr>
        <w:t>The Norton Anthology of Theory and Criticism</w:t>
      </w:r>
      <w:r w:rsidRPr="005A370F">
        <w:rPr>
          <w:rFonts w:ascii="Times New Roman" w:hAnsi="Times New Roman" w:cs="Times New Roman"/>
          <w:sz w:val="24"/>
          <w:szCs w:val="24"/>
        </w:rPr>
        <w:t xml:space="preserve">. New York: W.W. Norton </w:t>
      </w:r>
    </w:p>
    <w:p w:rsidR="00A555FD" w:rsidRDefault="00A555FD" w:rsidP="00A555FD">
      <w:pPr>
        <w:pStyle w:val="NoSpacing"/>
        <w:rPr>
          <w:rFonts w:ascii="Times New Roman" w:hAnsi="Times New Roman" w:cs="Times New Roman"/>
          <w:sz w:val="24"/>
          <w:szCs w:val="24"/>
        </w:rPr>
      </w:pPr>
      <w:r w:rsidRPr="005A370F">
        <w:rPr>
          <w:rFonts w:ascii="Times New Roman" w:hAnsi="Times New Roman" w:cs="Times New Roman"/>
          <w:sz w:val="24"/>
          <w:szCs w:val="24"/>
        </w:rPr>
        <w:t xml:space="preserve">Co., 2001. 11. </w:t>
      </w:r>
    </w:p>
    <w:p w:rsidR="00A555FD" w:rsidRDefault="00A555FD" w:rsidP="00A555FD">
      <w:pPr>
        <w:pStyle w:val="NoSpacing"/>
        <w:rPr>
          <w:rFonts w:ascii="Times New Roman" w:hAnsi="Times New Roman" w:cs="Times New Roman"/>
          <w:sz w:val="24"/>
          <w:szCs w:val="24"/>
        </w:rPr>
      </w:pPr>
    </w:p>
    <w:p w:rsidR="00A555FD" w:rsidRDefault="00A555FD" w:rsidP="00A555FD">
      <w:pPr>
        <w:pStyle w:val="NoSpacing"/>
        <w:rPr>
          <w:rFonts w:ascii="Times New Roman" w:hAnsi="Times New Roman" w:cs="Times New Roman"/>
          <w:b/>
          <w:sz w:val="24"/>
          <w:szCs w:val="24"/>
        </w:rPr>
      </w:pPr>
      <w:r w:rsidRPr="005A370F">
        <w:rPr>
          <w:rFonts w:ascii="Times New Roman" w:hAnsi="Times New Roman" w:cs="Times New Roman"/>
          <w:sz w:val="24"/>
          <w:szCs w:val="24"/>
        </w:rPr>
        <w:t>Lodge, Davis &amp; Wood, Nigel</w:t>
      </w:r>
      <w:r>
        <w:rPr>
          <w:rFonts w:ascii="Times New Roman" w:hAnsi="Times New Roman" w:cs="Times New Roman"/>
          <w:sz w:val="24"/>
          <w:szCs w:val="24"/>
        </w:rPr>
        <w:t>.</w:t>
      </w:r>
      <w:r w:rsidRPr="005A370F">
        <w:rPr>
          <w:rFonts w:ascii="Times New Roman" w:hAnsi="Times New Roman" w:cs="Times New Roman"/>
          <w:sz w:val="24"/>
          <w:szCs w:val="24"/>
        </w:rPr>
        <w:t xml:space="preserve"> </w:t>
      </w:r>
      <w:r w:rsidRPr="005A370F">
        <w:rPr>
          <w:rFonts w:ascii="Times New Roman" w:hAnsi="Times New Roman" w:cs="Times New Roman"/>
          <w:i/>
          <w:sz w:val="24"/>
          <w:szCs w:val="24"/>
        </w:rPr>
        <w:t>Modern Criticism and Theory: A</w:t>
      </w:r>
      <w:r>
        <w:rPr>
          <w:rFonts w:ascii="Times New Roman" w:hAnsi="Times New Roman" w:cs="Times New Roman"/>
          <w:sz w:val="24"/>
          <w:szCs w:val="24"/>
        </w:rPr>
        <w:t xml:space="preserve"> </w:t>
      </w:r>
      <w:r w:rsidRPr="005A370F">
        <w:rPr>
          <w:rFonts w:ascii="Times New Roman" w:hAnsi="Times New Roman" w:cs="Times New Roman"/>
          <w:i/>
          <w:sz w:val="24"/>
          <w:szCs w:val="24"/>
        </w:rPr>
        <w:t>Reader</w:t>
      </w:r>
      <w:r>
        <w:rPr>
          <w:rFonts w:ascii="Times New Roman" w:hAnsi="Times New Roman" w:cs="Times New Roman"/>
          <w:sz w:val="24"/>
          <w:szCs w:val="24"/>
        </w:rPr>
        <w:t xml:space="preserve"> (2nd</w:t>
      </w:r>
      <w:r w:rsidRPr="005A370F">
        <w:rPr>
          <w:rFonts w:ascii="Times New Roman" w:hAnsi="Times New Roman" w:cs="Times New Roman"/>
          <w:sz w:val="24"/>
          <w:szCs w:val="24"/>
        </w:rPr>
        <w:t xml:space="preserve"> Ed.),1988. </w:t>
      </w:r>
    </w:p>
    <w:p w:rsidR="00123ADF" w:rsidRPr="003F7674" w:rsidRDefault="00123ADF" w:rsidP="00123AD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ENG-632 (E)</w:t>
      </w:r>
    </w:p>
    <w:p w:rsidR="00A555FD" w:rsidRDefault="00A555FD" w:rsidP="00A555FD">
      <w:pPr>
        <w:pStyle w:val="NoSpacing"/>
        <w:jc w:val="center"/>
        <w:rPr>
          <w:rFonts w:ascii="Times New Roman" w:hAnsi="Times New Roman" w:cs="Times New Roman"/>
          <w:b/>
          <w:bCs/>
          <w:sz w:val="24"/>
          <w:szCs w:val="24"/>
        </w:rPr>
      </w:pPr>
      <w:r w:rsidRPr="003F7674">
        <w:rPr>
          <w:rFonts w:ascii="Times New Roman" w:hAnsi="Times New Roman" w:cs="Times New Roman"/>
          <w:b/>
          <w:bCs/>
          <w:sz w:val="24"/>
          <w:szCs w:val="24"/>
        </w:rPr>
        <w:t>ENGLISH LANGUAGE TEACHING</w:t>
      </w:r>
    </w:p>
    <w:p w:rsidR="00A555FD" w:rsidRDefault="00A555FD"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t>CREDIT-04 (L-4: T-0: P-0)</w:t>
      </w:r>
    </w:p>
    <w:p w:rsidR="00A555FD" w:rsidRPr="003F7674" w:rsidRDefault="00A555FD" w:rsidP="00A555FD">
      <w:pPr>
        <w:pStyle w:val="NoSpacing"/>
        <w:jc w:val="center"/>
        <w:rPr>
          <w:rFonts w:ascii="Times New Roman" w:hAnsi="Times New Roman" w:cs="Times New Roman"/>
          <w:b/>
          <w:bCs/>
          <w:sz w:val="24"/>
          <w:szCs w:val="24"/>
        </w:rPr>
      </w:pPr>
    </w:p>
    <w:p w:rsidR="00A555FD" w:rsidRDefault="00A555FD" w:rsidP="00A555FD">
      <w:pPr>
        <w:pStyle w:val="Default"/>
        <w:jc w:val="both"/>
        <w:rPr>
          <w:b/>
          <w:bCs/>
        </w:rPr>
      </w:pPr>
      <w:r>
        <w:rPr>
          <w:b/>
          <w:bCs/>
        </w:rPr>
        <w:t xml:space="preserve">OBJECTIVES: </w:t>
      </w:r>
    </w:p>
    <w:p w:rsidR="00A555FD" w:rsidRDefault="00A555FD" w:rsidP="0044491C">
      <w:pPr>
        <w:pStyle w:val="Default"/>
        <w:numPr>
          <w:ilvl w:val="0"/>
          <w:numId w:val="6"/>
        </w:numPr>
        <w:jc w:val="both"/>
      </w:pPr>
      <w:r w:rsidRPr="004D5968">
        <w:rPr>
          <w:bCs/>
        </w:rPr>
        <w:t>The course aims</w:t>
      </w:r>
      <w:r>
        <w:rPr>
          <w:b/>
          <w:bCs/>
        </w:rPr>
        <w:t xml:space="preserve"> </w:t>
      </w:r>
      <w:r>
        <w:t>t</w:t>
      </w:r>
      <w:r w:rsidRPr="006665AA">
        <w:t>o familiarize the learners w</w:t>
      </w:r>
      <w:r>
        <w:t xml:space="preserve">ith the core issues in ELT and </w:t>
      </w:r>
      <w:r w:rsidRPr="006665AA">
        <w:t>SLA theories</w:t>
      </w:r>
      <w:r>
        <w:t xml:space="preserve">. </w:t>
      </w:r>
    </w:p>
    <w:p w:rsidR="00A555FD" w:rsidRDefault="00A555FD" w:rsidP="00A555FD">
      <w:pPr>
        <w:pStyle w:val="Default"/>
        <w:ind w:left="360"/>
        <w:jc w:val="both"/>
      </w:pPr>
    </w:p>
    <w:p w:rsidR="00A555FD" w:rsidRPr="004D5968" w:rsidRDefault="00A555FD" w:rsidP="0044491C">
      <w:pPr>
        <w:pStyle w:val="Default"/>
        <w:numPr>
          <w:ilvl w:val="0"/>
          <w:numId w:val="6"/>
        </w:numPr>
        <w:jc w:val="both"/>
      </w:pPr>
      <w:r>
        <w:t>The course also aims at orienting them to the nature and scope of research in the area.</w:t>
      </w:r>
    </w:p>
    <w:p w:rsidR="00A555FD" w:rsidRDefault="00A555FD" w:rsidP="00A555FD">
      <w:pPr>
        <w:pStyle w:val="Default"/>
        <w:jc w:val="both"/>
        <w:rPr>
          <w:b/>
          <w:bCs/>
        </w:rPr>
      </w:pPr>
    </w:p>
    <w:p w:rsidR="00A555FD" w:rsidRPr="006665AA" w:rsidRDefault="00A555FD" w:rsidP="00A555FD">
      <w:pPr>
        <w:pStyle w:val="Default"/>
        <w:jc w:val="both"/>
      </w:pPr>
      <w:r w:rsidRPr="006665AA">
        <w:rPr>
          <w:b/>
          <w:bCs/>
        </w:rPr>
        <w:t>O</w:t>
      </w:r>
      <w:r>
        <w:rPr>
          <w:b/>
          <w:bCs/>
        </w:rPr>
        <w:t>UTCOMES:</w:t>
      </w:r>
    </w:p>
    <w:p w:rsidR="00A555FD" w:rsidRPr="006665AA" w:rsidRDefault="00A555FD" w:rsidP="0044491C">
      <w:pPr>
        <w:pStyle w:val="Default"/>
        <w:numPr>
          <w:ilvl w:val="0"/>
          <w:numId w:val="1"/>
        </w:numPr>
        <w:spacing w:after="85"/>
        <w:ind w:left="360"/>
        <w:jc w:val="both"/>
      </w:pPr>
      <w:r>
        <w:t>The l</w:t>
      </w:r>
      <w:r w:rsidRPr="006665AA">
        <w:t xml:space="preserve">earners </w:t>
      </w:r>
      <w:r>
        <w:t xml:space="preserve">will be able </w:t>
      </w:r>
      <w:r w:rsidRPr="006665AA">
        <w:t>to understand the different approaches and methods in English Language Teaching and Learning</w:t>
      </w:r>
    </w:p>
    <w:p w:rsidR="00A555FD" w:rsidRPr="006665AA" w:rsidRDefault="00A555FD" w:rsidP="0044491C">
      <w:pPr>
        <w:pStyle w:val="Default"/>
        <w:numPr>
          <w:ilvl w:val="0"/>
          <w:numId w:val="1"/>
        </w:numPr>
        <w:ind w:left="360"/>
        <w:jc w:val="both"/>
      </w:pPr>
      <w:r>
        <w:t>The l</w:t>
      </w:r>
      <w:r w:rsidRPr="006665AA">
        <w:t xml:space="preserve">earners </w:t>
      </w:r>
      <w:r>
        <w:t xml:space="preserve">will be able </w:t>
      </w:r>
      <w:r w:rsidRPr="006665AA">
        <w:t>to design curriculum, syllabus, and materials for English language teaching and to understand the principles of language testing and evaluation</w:t>
      </w:r>
    </w:p>
    <w:p w:rsidR="00A555FD" w:rsidRPr="006665AA" w:rsidRDefault="00A555FD" w:rsidP="0044491C">
      <w:pPr>
        <w:pStyle w:val="Default"/>
        <w:numPr>
          <w:ilvl w:val="0"/>
          <w:numId w:val="1"/>
        </w:numPr>
        <w:spacing w:after="85"/>
        <w:ind w:left="360"/>
        <w:jc w:val="both"/>
      </w:pPr>
      <w:r>
        <w:t xml:space="preserve">The learners will develop an understanding of </w:t>
      </w:r>
      <w:r w:rsidRPr="006665AA">
        <w:t>the principles and methods of ELT research</w:t>
      </w:r>
    </w:p>
    <w:p w:rsidR="00A555FD" w:rsidRDefault="00A555FD" w:rsidP="00A555FD">
      <w:pPr>
        <w:pStyle w:val="NoSpacing"/>
        <w:jc w:val="both"/>
        <w:rPr>
          <w:rFonts w:ascii="Times New Roman" w:hAnsi="Times New Roman" w:cs="Times New Roman"/>
          <w:sz w:val="24"/>
          <w:szCs w:val="24"/>
        </w:rPr>
      </w:pPr>
      <w:r>
        <w:rPr>
          <w:rFonts w:ascii="Times New Roman" w:hAnsi="Times New Roman" w:cs="Times New Roman"/>
          <w:b/>
          <w:sz w:val="24"/>
          <w:szCs w:val="24"/>
        </w:rPr>
        <w:t>PLAN</w:t>
      </w:r>
      <w:r w:rsidRPr="00F40B76">
        <w:rPr>
          <w:rFonts w:ascii="Times New Roman" w:hAnsi="Times New Roman" w:cs="Times New Roman"/>
          <w:b/>
          <w:sz w:val="24"/>
          <w:szCs w:val="24"/>
        </w:rPr>
        <w:t xml:space="preserve"> OF </w:t>
      </w:r>
      <w:r>
        <w:rPr>
          <w:rFonts w:ascii="Times New Roman" w:hAnsi="Times New Roman" w:cs="Times New Roman"/>
          <w:b/>
          <w:sz w:val="24"/>
          <w:szCs w:val="24"/>
        </w:rPr>
        <w:t>E</w:t>
      </w:r>
      <w:r w:rsidRPr="00F40B76">
        <w:rPr>
          <w:rFonts w:ascii="Times New Roman" w:hAnsi="Times New Roman" w:cs="Times New Roman"/>
          <w:b/>
          <w:sz w:val="24"/>
          <w:szCs w:val="24"/>
        </w:rPr>
        <w:t>XAMINATION:</w:t>
      </w:r>
      <w:r>
        <w:rPr>
          <w:rFonts w:ascii="Times New Roman" w:hAnsi="Times New Roman" w:cs="Times New Roman"/>
          <w:b/>
          <w:sz w:val="24"/>
          <w:szCs w:val="24"/>
        </w:rPr>
        <w:t xml:space="preserve"> </w:t>
      </w:r>
      <w:r w:rsidRPr="000D00F9">
        <w:rPr>
          <w:rFonts w:ascii="Times New Roman" w:hAnsi="Times New Roman" w:cs="Times New Roman"/>
          <w:sz w:val="24"/>
          <w:szCs w:val="24"/>
        </w:rPr>
        <w:t>As per guidelines.</w:t>
      </w:r>
    </w:p>
    <w:p w:rsidR="00A555FD" w:rsidRDefault="00A555FD" w:rsidP="00A555FD">
      <w:pPr>
        <w:pStyle w:val="NoSpacing"/>
        <w:jc w:val="both"/>
        <w:rPr>
          <w:rFonts w:ascii="Times New Roman" w:hAnsi="Times New Roman" w:cs="Times New Roman"/>
          <w:sz w:val="24"/>
          <w:szCs w:val="24"/>
        </w:rPr>
      </w:pPr>
    </w:p>
    <w:p w:rsidR="00A555FD" w:rsidRPr="004D2174" w:rsidRDefault="00A555FD" w:rsidP="00A555FD">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A555FD" w:rsidRPr="006665AA" w:rsidRDefault="00A555FD" w:rsidP="00A555FD">
      <w:pPr>
        <w:pStyle w:val="Default"/>
        <w:jc w:val="both"/>
        <w:rPr>
          <w:b/>
          <w:bCs/>
        </w:rPr>
      </w:pPr>
      <w:r w:rsidRPr="006665AA">
        <w:rPr>
          <w:b/>
          <w:bCs/>
        </w:rPr>
        <w:t>MODULE I: THEORETICAL FOUNDATIONS OF LANGUAGE TEACHING AND ELT IN INDIA</w:t>
      </w:r>
    </w:p>
    <w:p w:rsidR="00A555FD" w:rsidRPr="006665AA" w:rsidRDefault="00A555FD" w:rsidP="00A555FD">
      <w:pPr>
        <w:pStyle w:val="Default"/>
        <w:spacing w:after="19"/>
      </w:pPr>
      <w:r w:rsidRPr="006665AA">
        <w:t>- Language Education</w:t>
      </w:r>
      <w:r>
        <w:t xml:space="preserve"> and ELT</w:t>
      </w:r>
      <w:r w:rsidRPr="006665AA">
        <w:t>: History</w:t>
      </w:r>
    </w:p>
    <w:p w:rsidR="00A555FD" w:rsidRDefault="00A555FD" w:rsidP="00A555FD">
      <w:pPr>
        <w:pStyle w:val="Default"/>
        <w:spacing w:after="19"/>
      </w:pPr>
      <w:r>
        <w:t>- Language Planning: English in India</w:t>
      </w:r>
    </w:p>
    <w:p w:rsidR="00A555FD" w:rsidRPr="006665AA" w:rsidRDefault="00A555FD" w:rsidP="00A555FD">
      <w:pPr>
        <w:pStyle w:val="Default"/>
        <w:spacing w:after="19"/>
      </w:pPr>
      <w:r>
        <w:t xml:space="preserve">- </w:t>
      </w:r>
      <w:r w:rsidRPr="006665AA">
        <w:t>Engli</w:t>
      </w:r>
      <w:r>
        <w:t>sh Language Teaching in India</w:t>
      </w:r>
    </w:p>
    <w:p w:rsidR="00A555FD" w:rsidRPr="006665AA" w:rsidRDefault="00A555FD" w:rsidP="00A555FD">
      <w:pPr>
        <w:pStyle w:val="Default"/>
      </w:pPr>
      <w:r>
        <w:t xml:space="preserve">- </w:t>
      </w:r>
      <w:r w:rsidRPr="006665AA">
        <w:t>SLA Theories</w:t>
      </w:r>
      <w:r>
        <w:t>, Language Skills, and Structure of English</w:t>
      </w:r>
    </w:p>
    <w:p w:rsidR="00A555FD" w:rsidRPr="006665AA" w:rsidRDefault="00A555FD" w:rsidP="00A555FD">
      <w:pPr>
        <w:pStyle w:val="Default"/>
      </w:pPr>
    </w:p>
    <w:p w:rsidR="00A555FD" w:rsidRPr="006665AA" w:rsidRDefault="00A555FD" w:rsidP="00A555FD">
      <w:pPr>
        <w:pStyle w:val="Default"/>
        <w:jc w:val="both"/>
        <w:rPr>
          <w:b/>
          <w:bCs/>
        </w:rPr>
      </w:pPr>
      <w:r w:rsidRPr="006665AA">
        <w:rPr>
          <w:b/>
          <w:bCs/>
        </w:rPr>
        <w:t xml:space="preserve">MODULE II: APPROACHES AND METHODS IN LANGUAGE TEACHING </w:t>
      </w:r>
    </w:p>
    <w:p w:rsidR="00A555FD" w:rsidRPr="006665AA" w:rsidRDefault="00A555FD" w:rsidP="00A555FD">
      <w:pPr>
        <w:pStyle w:val="Default"/>
        <w:spacing w:after="27"/>
        <w:jc w:val="both"/>
      </w:pPr>
      <w:r w:rsidRPr="006665AA">
        <w:t>- Approaches and methods in Language Teaching</w:t>
      </w:r>
    </w:p>
    <w:p w:rsidR="00A555FD" w:rsidRPr="006665AA" w:rsidRDefault="00A555FD" w:rsidP="00A555FD">
      <w:pPr>
        <w:pStyle w:val="Default"/>
        <w:jc w:val="both"/>
      </w:pPr>
      <w:r w:rsidRPr="006665AA">
        <w:t>- Language Teaching/Learning through Technology</w:t>
      </w:r>
    </w:p>
    <w:p w:rsidR="00A555FD" w:rsidRPr="006665AA" w:rsidRDefault="00A555FD" w:rsidP="00A555FD">
      <w:pPr>
        <w:pStyle w:val="Default"/>
      </w:pPr>
      <w:r w:rsidRPr="006665AA">
        <w:t>- Innovative Teaching/Learning Practices in ELT Classrooms</w:t>
      </w:r>
    </w:p>
    <w:p w:rsidR="00A555FD" w:rsidRPr="006665AA" w:rsidRDefault="00A555FD" w:rsidP="00A555FD">
      <w:pPr>
        <w:pStyle w:val="Default"/>
      </w:pPr>
      <w:r w:rsidRPr="006665AA">
        <w:t>- Classroom Management</w:t>
      </w:r>
    </w:p>
    <w:p w:rsidR="00A555FD" w:rsidRPr="006665AA" w:rsidRDefault="00A555FD" w:rsidP="00A555FD">
      <w:pPr>
        <w:pStyle w:val="Default"/>
        <w:jc w:val="both"/>
        <w:rPr>
          <w:b/>
          <w:bCs/>
        </w:rPr>
      </w:pPr>
    </w:p>
    <w:p w:rsidR="00A555FD" w:rsidRPr="006665AA" w:rsidRDefault="00A555FD" w:rsidP="00A555FD">
      <w:pPr>
        <w:pStyle w:val="Default"/>
        <w:jc w:val="both"/>
        <w:rPr>
          <w:b/>
          <w:bCs/>
        </w:rPr>
      </w:pPr>
      <w:r w:rsidRPr="006665AA">
        <w:rPr>
          <w:b/>
          <w:bCs/>
        </w:rPr>
        <w:t>MODULE III: CURRICULUM DEVELOPMENT, MATERIALS DEVELOPMENT, TESTING AND EVALUATION</w:t>
      </w:r>
    </w:p>
    <w:p w:rsidR="00A555FD" w:rsidRPr="006665AA" w:rsidRDefault="00A555FD" w:rsidP="00A555FD">
      <w:pPr>
        <w:pStyle w:val="Default"/>
        <w:spacing w:after="19"/>
      </w:pPr>
      <w:r w:rsidRPr="006665AA">
        <w:t>- Curriculum Development and Syllabus Design in ELT</w:t>
      </w:r>
    </w:p>
    <w:p w:rsidR="00A555FD" w:rsidRPr="006665AA" w:rsidRDefault="00A555FD" w:rsidP="00A555FD">
      <w:pPr>
        <w:pStyle w:val="Default"/>
        <w:spacing w:after="19"/>
      </w:pPr>
      <w:r w:rsidRPr="006665AA">
        <w:t xml:space="preserve">- English for Specific Purpose </w:t>
      </w:r>
    </w:p>
    <w:p w:rsidR="00A555FD" w:rsidRPr="006665AA" w:rsidRDefault="00A555FD" w:rsidP="00A555FD">
      <w:pPr>
        <w:pStyle w:val="Default"/>
        <w:spacing w:after="19"/>
      </w:pPr>
      <w:r w:rsidRPr="006665AA">
        <w:t>- Developing Materials for Language Teaching</w:t>
      </w:r>
    </w:p>
    <w:p w:rsidR="00A555FD" w:rsidRPr="006665AA" w:rsidRDefault="00A555FD" w:rsidP="00A555FD">
      <w:pPr>
        <w:pStyle w:val="Default"/>
        <w:spacing w:after="19"/>
      </w:pPr>
      <w:r w:rsidRPr="006665AA">
        <w:t xml:space="preserve">- Language Testing and Evaluation </w:t>
      </w:r>
    </w:p>
    <w:p w:rsidR="00A555FD" w:rsidRPr="006665AA" w:rsidRDefault="00A555FD" w:rsidP="00A555FD">
      <w:pPr>
        <w:pStyle w:val="Default"/>
        <w:jc w:val="both"/>
        <w:rPr>
          <w:bCs/>
        </w:rPr>
      </w:pPr>
    </w:p>
    <w:p w:rsidR="00A555FD" w:rsidRPr="006665AA" w:rsidRDefault="00A555FD" w:rsidP="00A555FD">
      <w:pPr>
        <w:pStyle w:val="Default"/>
        <w:jc w:val="both"/>
        <w:rPr>
          <w:b/>
          <w:bCs/>
        </w:rPr>
      </w:pPr>
      <w:r w:rsidRPr="006665AA">
        <w:rPr>
          <w:b/>
          <w:bCs/>
        </w:rPr>
        <w:t xml:space="preserve">MODULE </w:t>
      </w:r>
      <w:r>
        <w:rPr>
          <w:b/>
          <w:bCs/>
        </w:rPr>
        <w:t>I</w:t>
      </w:r>
      <w:r w:rsidRPr="006665AA">
        <w:rPr>
          <w:b/>
          <w:bCs/>
        </w:rPr>
        <w:t>V: RESEARCH IN ELT AND TEACHER EDUCATION</w:t>
      </w:r>
    </w:p>
    <w:p w:rsidR="00A555FD" w:rsidRDefault="00A555FD" w:rsidP="00A555FD">
      <w:pPr>
        <w:pStyle w:val="Default"/>
        <w:spacing w:after="27"/>
        <w:jc w:val="both"/>
      </w:pPr>
      <w:r w:rsidRPr="006665AA">
        <w:t>Principles and Methods of ELT Research</w:t>
      </w:r>
    </w:p>
    <w:p w:rsidR="00A555FD" w:rsidRPr="006665AA" w:rsidRDefault="00A555FD" w:rsidP="00A555FD">
      <w:pPr>
        <w:pStyle w:val="Default"/>
        <w:spacing w:after="27"/>
        <w:jc w:val="both"/>
      </w:pPr>
      <w:r>
        <w:t>Tools and Techniques</w:t>
      </w:r>
    </w:p>
    <w:p w:rsidR="00A555FD" w:rsidRPr="006665AA" w:rsidRDefault="00A555FD" w:rsidP="00A555FD">
      <w:pPr>
        <w:pStyle w:val="Default"/>
        <w:spacing w:after="27"/>
        <w:jc w:val="both"/>
      </w:pPr>
      <w:r w:rsidRPr="006665AA">
        <w:t>Second Language Teacher Education</w:t>
      </w:r>
    </w:p>
    <w:p w:rsidR="00A555FD" w:rsidRDefault="00A555FD" w:rsidP="00A555FD">
      <w:pPr>
        <w:pStyle w:val="Default"/>
        <w:spacing w:after="27"/>
        <w:jc w:val="both"/>
      </w:pPr>
      <w:r w:rsidRPr="006665AA">
        <w:t>Reflective Teaching and Action Research</w:t>
      </w:r>
    </w:p>
    <w:p w:rsidR="00A555FD" w:rsidRDefault="00A555FD" w:rsidP="00A555FD">
      <w:pPr>
        <w:pStyle w:val="Default"/>
        <w:spacing w:after="27"/>
        <w:jc w:val="both"/>
        <w:rPr>
          <w:b/>
        </w:rPr>
      </w:pPr>
    </w:p>
    <w:p w:rsidR="00A555FD" w:rsidRDefault="00A555FD" w:rsidP="00A555FD">
      <w:pPr>
        <w:pStyle w:val="NoSpacing"/>
        <w:spacing w:line="276" w:lineRule="auto"/>
        <w:jc w:val="both"/>
        <w:rPr>
          <w:rFonts w:ascii="Times New Roman" w:hAnsi="Times New Roman" w:cs="Times New Roman"/>
          <w:b/>
          <w:sz w:val="24"/>
          <w:szCs w:val="24"/>
        </w:rPr>
      </w:pPr>
    </w:p>
    <w:p w:rsidR="00A555FD" w:rsidRDefault="00A555FD" w:rsidP="00A555FD">
      <w:pPr>
        <w:pStyle w:val="NoSpacing"/>
        <w:spacing w:line="276" w:lineRule="auto"/>
        <w:jc w:val="both"/>
        <w:rPr>
          <w:rFonts w:ascii="Times New Roman" w:hAnsi="Times New Roman" w:cs="Times New Roman"/>
          <w:b/>
          <w:sz w:val="24"/>
          <w:szCs w:val="24"/>
        </w:rPr>
      </w:pPr>
    </w:p>
    <w:p w:rsidR="00A555FD" w:rsidRDefault="00A555FD" w:rsidP="00A555FD">
      <w:pPr>
        <w:pStyle w:val="NoSpacing"/>
        <w:spacing w:line="276" w:lineRule="auto"/>
        <w:jc w:val="both"/>
        <w:rPr>
          <w:rFonts w:ascii="Times New Roman" w:hAnsi="Times New Roman" w:cs="Times New Roman"/>
          <w:b/>
          <w:sz w:val="24"/>
          <w:szCs w:val="24"/>
        </w:rPr>
      </w:pPr>
    </w:p>
    <w:p w:rsidR="00A555FD" w:rsidRPr="004D2174" w:rsidRDefault="00A555FD" w:rsidP="00A555FD">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A555FD" w:rsidRDefault="00A555FD" w:rsidP="00A555FD">
      <w:pPr>
        <w:pStyle w:val="Default"/>
        <w:spacing w:after="27"/>
        <w:jc w:val="both"/>
      </w:pPr>
    </w:p>
    <w:p w:rsidR="00A555FD" w:rsidRDefault="00A555FD" w:rsidP="0044491C">
      <w:pPr>
        <w:pStyle w:val="Default"/>
        <w:numPr>
          <w:ilvl w:val="0"/>
          <w:numId w:val="2"/>
        </w:numPr>
        <w:spacing w:after="27"/>
        <w:ind w:left="360"/>
        <w:jc w:val="both"/>
      </w:pPr>
      <w:r>
        <w:rPr>
          <w:i/>
        </w:rPr>
        <w:t>A H</w:t>
      </w:r>
      <w:r w:rsidRPr="00205CA8">
        <w:rPr>
          <w:i/>
        </w:rPr>
        <w:t>istory of English Language Teaching</w:t>
      </w:r>
      <w:r w:rsidRPr="006665AA">
        <w:t xml:space="preserve"> (second edition) by A.P.R.Howatt and H.D. Widdoson. Oxford University Press</w:t>
      </w:r>
      <w:r>
        <w:t xml:space="preserve">, </w:t>
      </w:r>
      <w:r w:rsidRPr="006665AA">
        <w:t xml:space="preserve"> 2004</w:t>
      </w:r>
    </w:p>
    <w:p w:rsidR="00A555FD" w:rsidRDefault="00A555FD" w:rsidP="0044491C">
      <w:pPr>
        <w:pStyle w:val="Default"/>
        <w:numPr>
          <w:ilvl w:val="0"/>
          <w:numId w:val="2"/>
        </w:numPr>
        <w:spacing w:after="27"/>
        <w:ind w:left="360"/>
        <w:jc w:val="both"/>
      </w:pPr>
      <w:r w:rsidRPr="004A66F4">
        <w:rPr>
          <w:i/>
        </w:rPr>
        <w:t>English Language Teaching in India</w:t>
      </w:r>
      <w:r>
        <w:t xml:space="preserve"> by R.K. Agnihotry and Khanna (eds.) Sage, 1992.</w:t>
      </w:r>
    </w:p>
    <w:p w:rsidR="00A555FD" w:rsidRDefault="00A555FD" w:rsidP="0044491C">
      <w:pPr>
        <w:pStyle w:val="Default"/>
        <w:numPr>
          <w:ilvl w:val="0"/>
          <w:numId w:val="2"/>
        </w:numPr>
        <w:spacing w:after="27"/>
        <w:ind w:left="360"/>
        <w:jc w:val="both"/>
      </w:pPr>
      <w:r>
        <w:rPr>
          <w:i/>
        </w:rPr>
        <w:t>Introducing Second Language Acquisition</w:t>
      </w:r>
      <w:r>
        <w:t xml:space="preserve"> by Muriel Saville-Troike, Cambridge University Press, 2010</w:t>
      </w:r>
    </w:p>
    <w:p w:rsidR="00A555FD" w:rsidRDefault="00A555FD" w:rsidP="0044491C">
      <w:pPr>
        <w:pStyle w:val="Default"/>
        <w:numPr>
          <w:ilvl w:val="0"/>
          <w:numId w:val="2"/>
        </w:numPr>
        <w:spacing w:after="27"/>
        <w:ind w:left="360"/>
        <w:jc w:val="both"/>
      </w:pPr>
      <w:r w:rsidRPr="004F5A4E">
        <w:rPr>
          <w:i/>
        </w:rPr>
        <w:t>The Politics of Indian English</w:t>
      </w:r>
      <w:r>
        <w:t xml:space="preserve"> by N. Krishnaswamy, and A.S. Burde, OUP, 1988.</w:t>
      </w:r>
    </w:p>
    <w:p w:rsidR="00A555FD" w:rsidRDefault="00A555FD" w:rsidP="0044491C">
      <w:pPr>
        <w:pStyle w:val="Default"/>
        <w:numPr>
          <w:ilvl w:val="0"/>
          <w:numId w:val="2"/>
        </w:numPr>
        <w:spacing w:after="27"/>
        <w:ind w:left="360"/>
        <w:jc w:val="both"/>
      </w:pPr>
      <w:r>
        <w:rPr>
          <w:i/>
        </w:rPr>
        <w:t>An Introduction to Linguistics: Language Grammar, and Semantics, Prentice Hall of India, 2007</w:t>
      </w:r>
    </w:p>
    <w:p w:rsidR="00A555FD" w:rsidRDefault="00A555FD" w:rsidP="0044491C">
      <w:pPr>
        <w:pStyle w:val="Default"/>
        <w:numPr>
          <w:ilvl w:val="0"/>
          <w:numId w:val="2"/>
        </w:numPr>
        <w:spacing w:after="27"/>
        <w:ind w:left="360"/>
        <w:jc w:val="both"/>
      </w:pPr>
      <w:r>
        <w:rPr>
          <w:i/>
        </w:rPr>
        <w:t>Approaches and Methods in L</w:t>
      </w:r>
      <w:r w:rsidRPr="004F5A4E">
        <w:rPr>
          <w:i/>
        </w:rPr>
        <w:t>a</w:t>
      </w:r>
      <w:r>
        <w:rPr>
          <w:i/>
        </w:rPr>
        <w:t>nguage T</w:t>
      </w:r>
      <w:r w:rsidRPr="004F5A4E">
        <w:rPr>
          <w:i/>
        </w:rPr>
        <w:t>eaching</w:t>
      </w:r>
      <w:r w:rsidRPr="006665AA">
        <w:t xml:space="preserve"> (Second edition) by Jack C. Richards &amp; Theodore S.Rodgers, Cambridge University Press,2001 </w:t>
      </w:r>
    </w:p>
    <w:p w:rsidR="00A555FD" w:rsidRDefault="00A555FD" w:rsidP="0044491C">
      <w:pPr>
        <w:pStyle w:val="Default"/>
        <w:numPr>
          <w:ilvl w:val="0"/>
          <w:numId w:val="2"/>
        </w:numPr>
        <w:spacing w:after="27"/>
        <w:ind w:left="360"/>
        <w:jc w:val="both"/>
      </w:pPr>
      <w:r>
        <w:t>Second Language Pedagogy by N.S. Prabhu, Oxford: Oxford University Press, 1983.</w:t>
      </w:r>
    </w:p>
    <w:p w:rsidR="00A555FD" w:rsidRPr="006665AA" w:rsidRDefault="00A555FD" w:rsidP="0044491C">
      <w:pPr>
        <w:pStyle w:val="Default"/>
        <w:numPr>
          <w:ilvl w:val="0"/>
          <w:numId w:val="2"/>
        </w:numPr>
        <w:spacing w:after="68"/>
        <w:ind w:left="360"/>
        <w:jc w:val="both"/>
      </w:pPr>
      <w:r>
        <w:rPr>
          <w:i/>
        </w:rPr>
        <w:t>Teaching English Language Learners through T</w:t>
      </w:r>
      <w:r w:rsidRPr="004F5A4E">
        <w:rPr>
          <w:i/>
        </w:rPr>
        <w:t>echnology</w:t>
      </w:r>
      <w:r w:rsidRPr="006665AA">
        <w:t xml:space="preserve"> by Tony Erben, Ruth Ba</w:t>
      </w:r>
      <w:r>
        <w:t>n, Martha Castaneda, Routledge P</w:t>
      </w:r>
      <w:r w:rsidRPr="006665AA">
        <w:t xml:space="preserve">ublication, New York 2009 </w:t>
      </w:r>
    </w:p>
    <w:p w:rsidR="00A555FD" w:rsidRDefault="00A555FD" w:rsidP="0044491C">
      <w:pPr>
        <w:pStyle w:val="Default"/>
        <w:numPr>
          <w:ilvl w:val="0"/>
          <w:numId w:val="2"/>
        </w:numPr>
        <w:spacing w:after="27"/>
        <w:ind w:left="360"/>
        <w:jc w:val="both"/>
      </w:pPr>
      <w:r>
        <w:rPr>
          <w:i/>
        </w:rPr>
        <w:t>English Language Learning and T</w:t>
      </w:r>
      <w:r w:rsidRPr="004F5A4E">
        <w:rPr>
          <w:i/>
        </w:rPr>
        <w:t>echnology</w:t>
      </w:r>
      <w:r w:rsidRPr="006665AA">
        <w:t xml:space="preserve"> by Carol A Chapelle, John Benjamins Publishing Co, Philadelphia, 2003</w:t>
      </w:r>
    </w:p>
    <w:p w:rsidR="00A555FD" w:rsidRDefault="00A555FD" w:rsidP="0044491C">
      <w:pPr>
        <w:pStyle w:val="Default"/>
        <w:numPr>
          <w:ilvl w:val="0"/>
          <w:numId w:val="2"/>
        </w:numPr>
        <w:ind w:left="360"/>
        <w:jc w:val="both"/>
      </w:pPr>
      <w:r>
        <w:t>Communicative Syllabus Design by J Munby. 1978.</w:t>
      </w:r>
    </w:p>
    <w:p w:rsidR="00A555FD" w:rsidRDefault="00A555FD" w:rsidP="0044491C">
      <w:pPr>
        <w:pStyle w:val="Default"/>
        <w:numPr>
          <w:ilvl w:val="0"/>
          <w:numId w:val="2"/>
        </w:numPr>
        <w:ind w:left="360"/>
        <w:jc w:val="both"/>
      </w:pPr>
      <w:r w:rsidRPr="004F5A4E">
        <w:rPr>
          <w:i/>
        </w:rPr>
        <w:t>Syllabus Design</w:t>
      </w:r>
      <w:r>
        <w:t xml:space="preserve"> by David Nunan, Oxford: OUP, 1988.</w:t>
      </w:r>
    </w:p>
    <w:p w:rsidR="00A555FD" w:rsidRDefault="00A555FD" w:rsidP="0044491C">
      <w:pPr>
        <w:pStyle w:val="Default"/>
        <w:numPr>
          <w:ilvl w:val="0"/>
          <w:numId w:val="2"/>
        </w:numPr>
        <w:ind w:left="360"/>
        <w:jc w:val="both"/>
      </w:pPr>
      <w:r>
        <w:rPr>
          <w:i/>
        </w:rPr>
        <w:t xml:space="preserve">Materials Development in Language Teaching </w:t>
      </w:r>
      <w:r>
        <w:t>by Brian Tomlinson, Cambridge University Press</w:t>
      </w:r>
    </w:p>
    <w:p w:rsidR="00A555FD" w:rsidRDefault="00A555FD" w:rsidP="0044491C">
      <w:pPr>
        <w:pStyle w:val="Default"/>
        <w:numPr>
          <w:ilvl w:val="0"/>
          <w:numId w:val="2"/>
        </w:numPr>
        <w:spacing w:after="27"/>
        <w:ind w:left="360"/>
        <w:jc w:val="both"/>
      </w:pPr>
      <w:r w:rsidRPr="004F5A4E">
        <w:rPr>
          <w:i/>
        </w:rPr>
        <w:t>Language Testing and Evaluation- An Introductory</w:t>
      </w:r>
      <w:r>
        <w:t xml:space="preserve"> C</w:t>
      </w:r>
      <w:r w:rsidRPr="006665AA">
        <w:t>ourse by Desmond Allison. Singapore University Press</w:t>
      </w:r>
      <w:r>
        <w:t>,</w:t>
      </w:r>
      <w:r w:rsidRPr="006665AA">
        <w:t xml:space="preserve"> 1999. </w:t>
      </w:r>
    </w:p>
    <w:p w:rsidR="00A555FD" w:rsidRDefault="00A555FD" w:rsidP="0044491C">
      <w:pPr>
        <w:pStyle w:val="Default"/>
        <w:numPr>
          <w:ilvl w:val="0"/>
          <w:numId w:val="2"/>
        </w:numPr>
        <w:spacing w:after="27"/>
        <w:ind w:left="360"/>
        <w:jc w:val="both"/>
      </w:pPr>
      <w:r w:rsidRPr="004F5A4E">
        <w:rPr>
          <w:i/>
        </w:rPr>
        <w:t>Fundamental Considerations in Language Testing</w:t>
      </w:r>
      <w:r w:rsidRPr="006665AA">
        <w:t xml:space="preserve"> by Lyle F. Bachman. Oxford University Press 2003</w:t>
      </w:r>
      <w:r>
        <w:t>.</w:t>
      </w:r>
    </w:p>
    <w:p w:rsidR="00A555FD" w:rsidRDefault="00A555FD" w:rsidP="0044491C">
      <w:pPr>
        <w:pStyle w:val="Default"/>
        <w:numPr>
          <w:ilvl w:val="0"/>
          <w:numId w:val="2"/>
        </w:numPr>
        <w:spacing w:after="27"/>
        <w:ind w:left="360"/>
        <w:jc w:val="both"/>
      </w:pPr>
      <w:r w:rsidRPr="004F5A4E">
        <w:rPr>
          <w:i/>
        </w:rPr>
        <w:t xml:space="preserve">Language Testing in Practice </w:t>
      </w:r>
      <w:r w:rsidRPr="006665AA">
        <w:t xml:space="preserve">by Lyle F. Bachman and Adrian S. Palmer. Oxford University Press 2004. </w:t>
      </w:r>
    </w:p>
    <w:p w:rsidR="00A555FD" w:rsidRDefault="00A555FD" w:rsidP="0044491C">
      <w:pPr>
        <w:pStyle w:val="Default"/>
        <w:numPr>
          <w:ilvl w:val="0"/>
          <w:numId w:val="2"/>
        </w:numPr>
        <w:spacing w:after="27"/>
        <w:ind w:left="360"/>
        <w:jc w:val="both"/>
      </w:pPr>
      <w:r>
        <w:rPr>
          <w:i/>
        </w:rPr>
        <w:t xml:space="preserve">Second Language Teacher Education </w:t>
      </w:r>
      <w:r>
        <w:t>by Jack C. Richards and David Nunan, Cambridge University Press, 1997</w:t>
      </w:r>
    </w:p>
    <w:p w:rsidR="00A555FD" w:rsidRDefault="00A555FD" w:rsidP="0044491C">
      <w:pPr>
        <w:pStyle w:val="Default"/>
        <w:numPr>
          <w:ilvl w:val="0"/>
          <w:numId w:val="2"/>
        </w:numPr>
        <w:spacing w:after="27"/>
        <w:ind w:left="360"/>
        <w:jc w:val="both"/>
      </w:pPr>
      <w:r>
        <w:rPr>
          <w:i/>
        </w:rPr>
        <w:t xml:space="preserve">Research Methods in Applied Linguistics </w:t>
      </w:r>
      <w:r>
        <w:t>by Zoltan Dornyei, Oxford University Press</w:t>
      </w:r>
    </w:p>
    <w:p w:rsidR="00A555FD" w:rsidRDefault="00A555FD" w:rsidP="0044491C">
      <w:pPr>
        <w:pStyle w:val="Default"/>
        <w:numPr>
          <w:ilvl w:val="0"/>
          <w:numId w:val="2"/>
        </w:numPr>
        <w:spacing w:after="27"/>
        <w:ind w:left="360"/>
        <w:jc w:val="both"/>
      </w:pPr>
      <w:r w:rsidRPr="00262DFA">
        <w:rPr>
          <w:i/>
        </w:rPr>
        <w:t>Research Methods in Language Learning</w:t>
      </w:r>
      <w:r w:rsidRPr="006665AA">
        <w:t xml:space="preserve"> by David Nunan, Cambridge University Press, 1992 </w:t>
      </w:r>
    </w:p>
    <w:p w:rsidR="00A555FD" w:rsidRDefault="00A555FD" w:rsidP="0044491C">
      <w:pPr>
        <w:pStyle w:val="Default"/>
        <w:numPr>
          <w:ilvl w:val="0"/>
          <w:numId w:val="2"/>
        </w:numPr>
        <w:spacing w:after="27"/>
        <w:ind w:left="360"/>
        <w:jc w:val="both"/>
      </w:pPr>
      <w:r w:rsidRPr="00262DFA">
        <w:rPr>
          <w:i/>
        </w:rPr>
        <w:t>Doing action research in ELT: A Guide for Practitioners</w:t>
      </w:r>
      <w:r w:rsidRPr="006665AA">
        <w:t xml:space="preserve"> by Anne Burns, Routledge 2010 </w:t>
      </w:r>
    </w:p>
    <w:p w:rsidR="00A555FD" w:rsidRDefault="00A555FD" w:rsidP="0044491C">
      <w:pPr>
        <w:pStyle w:val="Default"/>
        <w:numPr>
          <w:ilvl w:val="0"/>
          <w:numId w:val="2"/>
        </w:numPr>
        <w:spacing w:after="27"/>
        <w:ind w:left="360"/>
        <w:jc w:val="both"/>
      </w:pPr>
      <w:r>
        <w:rPr>
          <w:i/>
        </w:rPr>
        <w:t xml:space="preserve">Reflective Practice in English Language Teaching </w:t>
      </w:r>
      <w:r>
        <w:t>by Steve Mann and Steve Walsh, Routledge</w:t>
      </w:r>
    </w:p>
    <w:p w:rsidR="00A555FD" w:rsidRDefault="00A555FD" w:rsidP="00A555FD">
      <w:pPr>
        <w:pStyle w:val="Default"/>
        <w:spacing w:after="27"/>
        <w:jc w:val="both"/>
      </w:pPr>
    </w:p>
    <w:p w:rsidR="00A555FD" w:rsidRDefault="00A555FD" w:rsidP="00A555FD">
      <w:pPr>
        <w:pStyle w:val="Default"/>
        <w:spacing w:after="27"/>
        <w:jc w:val="both"/>
      </w:pPr>
    </w:p>
    <w:p w:rsidR="00A555FD" w:rsidRDefault="00A555FD" w:rsidP="00A555FD">
      <w:pPr>
        <w:pStyle w:val="Default"/>
        <w:spacing w:after="27"/>
        <w:jc w:val="both"/>
      </w:pPr>
    </w:p>
    <w:p w:rsidR="00A555FD" w:rsidRDefault="00A555FD" w:rsidP="00A555FD">
      <w:pPr>
        <w:pStyle w:val="Default"/>
        <w:spacing w:after="27"/>
        <w:jc w:val="both"/>
      </w:pPr>
    </w:p>
    <w:p w:rsidR="00A555FD" w:rsidRDefault="00A555FD" w:rsidP="00A555FD">
      <w:pPr>
        <w:pStyle w:val="Default"/>
        <w:spacing w:after="27"/>
        <w:jc w:val="both"/>
      </w:pPr>
    </w:p>
    <w:p w:rsidR="00A555FD" w:rsidRDefault="00A555FD" w:rsidP="00A555FD">
      <w:pPr>
        <w:pStyle w:val="Default"/>
        <w:spacing w:after="27"/>
        <w:jc w:val="both"/>
      </w:pPr>
    </w:p>
    <w:p w:rsidR="00A555FD" w:rsidRDefault="00A555FD" w:rsidP="00A555FD">
      <w:pPr>
        <w:pStyle w:val="Default"/>
        <w:spacing w:after="27"/>
        <w:jc w:val="both"/>
      </w:pPr>
    </w:p>
    <w:p w:rsidR="00A555FD" w:rsidRDefault="00A555FD" w:rsidP="00A555FD">
      <w:pPr>
        <w:pStyle w:val="Default"/>
        <w:spacing w:after="27"/>
        <w:jc w:val="both"/>
      </w:pPr>
    </w:p>
    <w:p w:rsidR="00A555FD" w:rsidRDefault="00A555FD" w:rsidP="00A555FD">
      <w:pPr>
        <w:pStyle w:val="Default"/>
        <w:spacing w:after="27"/>
        <w:jc w:val="both"/>
      </w:pPr>
    </w:p>
    <w:p w:rsidR="00A555FD" w:rsidRDefault="00A555FD" w:rsidP="00A555FD">
      <w:pPr>
        <w:pStyle w:val="Default"/>
        <w:spacing w:after="27"/>
        <w:jc w:val="both"/>
      </w:pPr>
    </w:p>
    <w:p w:rsidR="00A555FD" w:rsidRDefault="00A555FD" w:rsidP="00A555FD">
      <w:pPr>
        <w:pStyle w:val="Default"/>
        <w:spacing w:after="27"/>
        <w:jc w:val="both"/>
      </w:pPr>
    </w:p>
    <w:p w:rsidR="00123ADF" w:rsidRPr="003F7674" w:rsidRDefault="00123ADF" w:rsidP="00123AD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ENG-633 (E)</w:t>
      </w:r>
    </w:p>
    <w:p w:rsidR="00A555FD" w:rsidRPr="00C11427" w:rsidRDefault="00A555FD" w:rsidP="00A555FD">
      <w:pPr>
        <w:pStyle w:val="NoSpacing"/>
        <w:jc w:val="center"/>
        <w:rPr>
          <w:rFonts w:ascii="Times New Roman" w:hAnsi="Times New Roman" w:cs="Times New Roman"/>
          <w:b/>
          <w:sz w:val="24"/>
          <w:szCs w:val="24"/>
        </w:rPr>
      </w:pPr>
      <w:r w:rsidRPr="00C11427">
        <w:rPr>
          <w:rFonts w:ascii="Times New Roman" w:hAnsi="Times New Roman" w:cs="Times New Roman"/>
          <w:b/>
          <w:sz w:val="24"/>
          <w:szCs w:val="24"/>
        </w:rPr>
        <w:t>SOUTH ASIAN LITERATURES IN ENGLISH</w:t>
      </w:r>
    </w:p>
    <w:p w:rsidR="00A555FD" w:rsidRPr="00C11427" w:rsidRDefault="00A555FD" w:rsidP="00A555FD">
      <w:pPr>
        <w:pStyle w:val="NoSpacing"/>
        <w:jc w:val="center"/>
        <w:rPr>
          <w:rFonts w:ascii="Times New Roman" w:hAnsi="Times New Roman" w:cs="Times New Roman"/>
          <w:b/>
          <w:sz w:val="24"/>
          <w:szCs w:val="24"/>
        </w:rPr>
      </w:pPr>
      <w:r w:rsidRPr="00C11427">
        <w:rPr>
          <w:rFonts w:ascii="Times New Roman" w:hAnsi="Times New Roman" w:cs="Times New Roman"/>
          <w:b/>
          <w:sz w:val="24"/>
          <w:szCs w:val="24"/>
        </w:rPr>
        <w:t>CREDIT-04 (L-4: T-0: P-0)</w:t>
      </w:r>
    </w:p>
    <w:p w:rsidR="00A555FD" w:rsidRDefault="00A555FD" w:rsidP="00A555FD">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OBJECTIVES:</w:t>
      </w:r>
    </w:p>
    <w:p w:rsidR="00A555FD" w:rsidRDefault="00A555FD" w:rsidP="0044491C">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The paper will introduce the learners to the rich variety of themes and concerns in the writings from the South Asian countries.</w:t>
      </w:r>
    </w:p>
    <w:p w:rsidR="00A555FD" w:rsidRDefault="00A555FD" w:rsidP="0044491C">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This paper will make the learners aware of the socio-cultural variety of the South Asian countries on the basis of the texts included.</w:t>
      </w:r>
    </w:p>
    <w:p w:rsidR="00A555FD" w:rsidRDefault="00A555FD" w:rsidP="00A555FD">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OUTCOMES:</w:t>
      </w:r>
    </w:p>
    <w:p w:rsidR="00A555FD" w:rsidRDefault="00A555FD" w:rsidP="0044491C">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The learners will be acquainted with the richness of literatures in English written in the South Asian countries.</w:t>
      </w:r>
    </w:p>
    <w:p w:rsidR="00A555FD" w:rsidRDefault="00A555FD" w:rsidP="0044491C">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They will learn to appreciate the cultural diversity and parallelisms of themes of the region through the texts included in this paper.</w:t>
      </w:r>
    </w:p>
    <w:p w:rsidR="00A555FD" w:rsidRDefault="00A555FD" w:rsidP="0044491C">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It will develop critical research acumen in their approach to these new writings in the region and allow them to perceive the major socio-cultural concerns of this region as expressed in the writings of the selected authors. </w:t>
      </w:r>
    </w:p>
    <w:p w:rsidR="00A555FD" w:rsidRDefault="00A555FD" w:rsidP="00A555FD">
      <w:pPr>
        <w:pStyle w:val="NoSpacing"/>
        <w:spacing w:line="360" w:lineRule="auto"/>
        <w:rPr>
          <w:rFonts w:ascii="Times New Roman" w:hAnsi="Times New Roman" w:cs="Times New Roman"/>
          <w:b/>
          <w:bCs/>
          <w:sz w:val="24"/>
          <w:szCs w:val="24"/>
        </w:rPr>
      </w:pPr>
    </w:p>
    <w:p w:rsidR="00A555FD" w:rsidRDefault="00A555FD" w:rsidP="00A555FD">
      <w:pPr>
        <w:pStyle w:val="NoSpacing"/>
        <w:spacing w:line="360" w:lineRule="auto"/>
        <w:rPr>
          <w:rFonts w:ascii="Times New Roman" w:hAnsi="Times New Roman" w:cs="Times New Roman"/>
          <w:sz w:val="24"/>
          <w:szCs w:val="24"/>
        </w:rPr>
      </w:pPr>
      <w:r>
        <w:rPr>
          <w:rFonts w:ascii="Times New Roman" w:hAnsi="Times New Roman" w:cs="Times New Roman"/>
          <w:b/>
          <w:bCs/>
          <w:sz w:val="24"/>
          <w:szCs w:val="24"/>
        </w:rPr>
        <w:t>SCHEME OF EXAMINATION:</w:t>
      </w:r>
      <w:r>
        <w:rPr>
          <w:rFonts w:ascii="Times New Roman" w:hAnsi="Times New Roman" w:cs="Times New Roman"/>
          <w:sz w:val="24"/>
          <w:szCs w:val="24"/>
        </w:rPr>
        <w:t xml:space="preserve"> As per the provided guidelines.</w:t>
      </w:r>
    </w:p>
    <w:p w:rsidR="00A555FD" w:rsidRPr="00C626E6" w:rsidRDefault="00A555FD" w:rsidP="00A555FD">
      <w:pPr>
        <w:pStyle w:val="NoSpacing"/>
        <w:rPr>
          <w:rFonts w:ascii="Times New Roman" w:hAnsi="Times New Roman" w:cs="Times New Roman"/>
          <w:b/>
          <w:sz w:val="24"/>
          <w:szCs w:val="24"/>
        </w:rPr>
      </w:pPr>
      <w:r w:rsidRPr="00C626E6">
        <w:rPr>
          <w:rFonts w:ascii="Times New Roman" w:hAnsi="Times New Roman" w:cs="Times New Roman"/>
          <w:sz w:val="24"/>
          <w:szCs w:val="24"/>
        </w:rPr>
        <w:t>The course comprises of four modules:</w:t>
      </w:r>
    </w:p>
    <w:p w:rsidR="00A555FD" w:rsidRPr="00C626E6" w:rsidRDefault="00A555FD" w:rsidP="00A555FD">
      <w:pPr>
        <w:pStyle w:val="NoSpacing"/>
        <w:rPr>
          <w:rFonts w:ascii="Times New Roman" w:hAnsi="Times New Roman" w:cs="Times New Roman"/>
          <w:sz w:val="24"/>
          <w:szCs w:val="24"/>
        </w:rPr>
      </w:pPr>
      <w:r w:rsidRPr="00C626E6">
        <w:rPr>
          <w:rFonts w:ascii="Times New Roman" w:hAnsi="Times New Roman" w:cs="Times New Roman"/>
          <w:b/>
          <w:sz w:val="24"/>
          <w:szCs w:val="24"/>
        </w:rPr>
        <w:t xml:space="preserve">MODULE </w:t>
      </w:r>
      <w:r>
        <w:rPr>
          <w:rFonts w:ascii="Times New Roman" w:hAnsi="Times New Roman" w:cs="Times New Roman"/>
          <w:b/>
          <w:sz w:val="24"/>
          <w:szCs w:val="24"/>
        </w:rPr>
        <w:t>I</w:t>
      </w:r>
    </w:p>
    <w:p w:rsidR="00A555FD" w:rsidRPr="00C626E6" w:rsidRDefault="00A555FD" w:rsidP="0044491C">
      <w:pPr>
        <w:pStyle w:val="NoSpacing"/>
        <w:numPr>
          <w:ilvl w:val="0"/>
          <w:numId w:val="35"/>
        </w:numPr>
        <w:rPr>
          <w:rFonts w:ascii="Times New Roman" w:hAnsi="Times New Roman" w:cs="Times New Roman"/>
          <w:sz w:val="24"/>
          <w:szCs w:val="24"/>
        </w:rPr>
      </w:pPr>
      <w:r w:rsidRPr="00C626E6">
        <w:rPr>
          <w:rFonts w:ascii="Times New Roman" w:hAnsi="Times New Roman" w:cs="Times New Roman"/>
          <w:sz w:val="24"/>
          <w:szCs w:val="24"/>
        </w:rPr>
        <w:t xml:space="preserve">Boehmer, E.: Selections from </w:t>
      </w:r>
      <w:r w:rsidRPr="00C626E6">
        <w:rPr>
          <w:rFonts w:ascii="Times New Roman" w:hAnsi="Times New Roman" w:cs="Times New Roman"/>
          <w:i/>
          <w:sz w:val="24"/>
          <w:szCs w:val="24"/>
        </w:rPr>
        <w:t>Colonial and Postcolonial Literature</w:t>
      </w:r>
      <w:r w:rsidRPr="00C626E6">
        <w:rPr>
          <w:rFonts w:ascii="Times New Roman" w:hAnsi="Times New Roman" w:cs="Times New Roman"/>
          <w:sz w:val="24"/>
          <w:szCs w:val="24"/>
        </w:rPr>
        <w:t>.</w:t>
      </w:r>
    </w:p>
    <w:p w:rsidR="00A555FD" w:rsidRPr="00C626E6" w:rsidRDefault="00A555FD" w:rsidP="0044491C">
      <w:pPr>
        <w:pStyle w:val="NoSpacing"/>
        <w:numPr>
          <w:ilvl w:val="0"/>
          <w:numId w:val="35"/>
        </w:numPr>
        <w:rPr>
          <w:rFonts w:ascii="Times New Roman" w:hAnsi="Times New Roman" w:cs="Times New Roman"/>
          <w:sz w:val="24"/>
          <w:szCs w:val="24"/>
        </w:rPr>
      </w:pPr>
      <w:r w:rsidRPr="00C626E6">
        <w:rPr>
          <w:rFonts w:ascii="Times New Roman" w:hAnsi="Times New Roman" w:cs="Times New Roman"/>
          <w:sz w:val="24"/>
          <w:szCs w:val="24"/>
        </w:rPr>
        <w:t xml:space="preserve">Sachdeva, Vivek, Pradhan and Venugopalan. Selections from </w:t>
      </w:r>
      <w:r w:rsidRPr="00C626E6">
        <w:rPr>
          <w:rFonts w:ascii="Times New Roman" w:hAnsi="Times New Roman" w:cs="Times New Roman"/>
          <w:i/>
          <w:sz w:val="24"/>
          <w:szCs w:val="24"/>
        </w:rPr>
        <w:t>Identities of South Asia: Conflicts and Assertions</w:t>
      </w:r>
      <w:r w:rsidRPr="00C626E6">
        <w:rPr>
          <w:rFonts w:ascii="Times New Roman" w:hAnsi="Times New Roman" w:cs="Times New Roman"/>
          <w:sz w:val="24"/>
          <w:szCs w:val="24"/>
        </w:rPr>
        <w:t>.</w:t>
      </w:r>
    </w:p>
    <w:p w:rsidR="00A555FD" w:rsidRPr="00C626E6" w:rsidRDefault="00A555FD" w:rsidP="0044491C">
      <w:pPr>
        <w:pStyle w:val="NoSpacing"/>
        <w:numPr>
          <w:ilvl w:val="0"/>
          <w:numId w:val="35"/>
        </w:numPr>
        <w:rPr>
          <w:rFonts w:ascii="Times New Roman" w:hAnsi="Times New Roman" w:cs="Times New Roman"/>
          <w:sz w:val="24"/>
          <w:szCs w:val="24"/>
        </w:rPr>
      </w:pPr>
      <w:r w:rsidRPr="00C626E6">
        <w:rPr>
          <w:rFonts w:ascii="Times New Roman" w:hAnsi="Times New Roman" w:cs="Times New Roman"/>
          <w:sz w:val="24"/>
          <w:szCs w:val="24"/>
        </w:rPr>
        <w:t xml:space="preserve">Choudhury, Bibhash. ‘Introduction’ to </w:t>
      </w:r>
      <w:r w:rsidRPr="00C626E6">
        <w:rPr>
          <w:rFonts w:ascii="Times New Roman" w:hAnsi="Times New Roman" w:cs="Times New Roman"/>
          <w:i/>
          <w:sz w:val="24"/>
          <w:szCs w:val="24"/>
        </w:rPr>
        <w:t>Beyond Cartography: The Contemporary South Asian Novel in English</w:t>
      </w:r>
      <w:r w:rsidRPr="00C626E6">
        <w:rPr>
          <w:rFonts w:ascii="Times New Roman" w:hAnsi="Times New Roman" w:cs="Times New Roman"/>
          <w:sz w:val="24"/>
          <w:szCs w:val="24"/>
        </w:rPr>
        <w:t xml:space="preserve">. </w:t>
      </w:r>
    </w:p>
    <w:p w:rsidR="00A555FD" w:rsidRPr="00C626E6" w:rsidRDefault="00A555FD" w:rsidP="0044491C">
      <w:pPr>
        <w:pStyle w:val="NoSpacing"/>
        <w:numPr>
          <w:ilvl w:val="0"/>
          <w:numId w:val="35"/>
        </w:numPr>
        <w:rPr>
          <w:rFonts w:ascii="Times New Roman" w:hAnsi="Times New Roman" w:cs="Times New Roman"/>
          <w:sz w:val="24"/>
          <w:szCs w:val="24"/>
        </w:rPr>
      </w:pPr>
      <w:r w:rsidRPr="00C626E6">
        <w:rPr>
          <w:rFonts w:ascii="Times New Roman" w:hAnsi="Times New Roman" w:cs="Times New Roman"/>
          <w:sz w:val="24"/>
          <w:szCs w:val="24"/>
        </w:rPr>
        <w:t xml:space="preserve">Spivak, Gayatri Chakravorty. From </w:t>
      </w:r>
      <w:r w:rsidRPr="00C626E6">
        <w:rPr>
          <w:rFonts w:ascii="Times New Roman" w:hAnsi="Times New Roman" w:cs="Times New Roman"/>
          <w:i/>
          <w:sz w:val="24"/>
          <w:szCs w:val="24"/>
        </w:rPr>
        <w:t>The Postcolonial Critic.</w:t>
      </w:r>
    </w:p>
    <w:p w:rsidR="00A555FD" w:rsidRPr="00C626E6" w:rsidRDefault="00A555FD" w:rsidP="00A555FD">
      <w:pPr>
        <w:pStyle w:val="NoSpacing"/>
        <w:rPr>
          <w:rFonts w:ascii="Times New Roman" w:hAnsi="Times New Roman" w:cs="Times New Roman"/>
          <w:b/>
          <w:sz w:val="24"/>
          <w:szCs w:val="24"/>
        </w:rPr>
      </w:pPr>
    </w:p>
    <w:p w:rsidR="00A555FD" w:rsidRPr="00C626E6" w:rsidRDefault="00A555FD" w:rsidP="00A555FD">
      <w:pPr>
        <w:pStyle w:val="NoSpacing"/>
        <w:rPr>
          <w:rFonts w:ascii="Times New Roman" w:hAnsi="Times New Roman" w:cs="Times New Roman"/>
          <w:sz w:val="24"/>
          <w:szCs w:val="24"/>
        </w:rPr>
      </w:pPr>
      <w:r w:rsidRPr="00C626E6">
        <w:rPr>
          <w:rFonts w:ascii="Times New Roman" w:hAnsi="Times New Roman" w:cs="Times New Roman"/>
          <w:b/>
          <w:sz w:val="24"/>
          <w:szCs w:val="24"/>
        </w:rPr>
        <w:t xml:space="preserve">MODULE </w:t>
      </w:r>
      <w:r>
        <w:rPr>
          <w:rFonts w:ascii="Times New Roman" w:hAnsi="Times New Roman" w:cs="Times New Roman"/>
          <w:b/>
          <w:sz w:val="24"/>
          <w:szCs w:val="24"/>
        </w:rPr>
        <w:t>II</w:t>
      </w:r>
    </w:p>
    <w:p w:rsidR="00A555FD" w:rsidRPr="00C626E6" w:rsidRDefault="00A555FD" w:rsidP="0044491C">
      <w:pPr>
        <w:pStyle w:val="NoSpacing"/>
        <w:numPr>
          <w:ilvl w:val="0"/>
          <w:numId w:val="36"/>
        </w:numPr>
        <w:rPr>
          <w:rFonts w:ascii="Times New Roman" w:hAnsi="Times New Roman" w:cs="Times New Roman"/>
          <w:sz w:val="24"/>
          <w:szCs w:val="24"/>
        </w:rPr>
      </w:pPr>
      <w:r w:rsidRPr="00C626E6">
        <w:rPr>
          <w:rFonts w:ascii="Times New Roman" w:hAnsi="Times New Roman" w:cs="Times New Roman"/>
          <w:sz w:val="24"/>
          <w:szCs w:val="24"/>
        </w:rPr>
        <w:t xml:space="preserve">Thapa, Manjushree: </w:t>
      </w:r>
      <w:r w:rsidRPr="00C626E6">
        <w:rPr>
          <w:rFonts w:ascii="Times New Roman" w:hAnsi="Times New Roman" w:cs="Times New Roman"/>
          <w:i/>
          <w:sz w:val="24"/>
          <w:szCs w:val="24"/>
        </w:rPr>
        <w:t>The Tutor of History</w:t>
      </w:r>
    </w:p>
    <w:p w:rsidR="00A555FD" w:rsidRPr="00C626E6" w:rsidRDefault="00A555FD" w:rsidP="0044491C">
      <w:pPr>
        <w:pStyle w:val="NoSpacing"/>
        <w:numPr>
          <w:ilvl w:val="0"/>
          <w:numId w:val="36"/>
        </w:numPr>
        <w:rPr>
          <w:rFonts w:ascii="Times New Roman" w:hAnsi="Times New Roman" w:cs="Times New Roman"/>
          <w:i/>
          <w:sz w:val="24"/>
          <w:szCs w:val="24"/>
        </w:rPr>
      </w:pPr>
      <w:r w:rsidRPr="00C626E6">
        <w:rPr>
          <w:rFonts w:ascii="Times New Roman" w:hAnsi="Times New Roman" w:cs="Times New Roman"/>
          <w:sz w:val="24"/>
          <w:szCs w:val="24"/>
        </w:rPr>
        <w:t xml:space="preserve">Roy, Arundhati. </w:t>
      </w:r>
      <w:r w:rsidRPr="00C626E6">
        <w:rPr>
          <w:rFonts w:ascii="Times New Roman" w:hAnsi="Times New Roman" w:cs="Times New Roman"/>
          <w:i/>
          <w:sz w:val="24"/>
          <w:szCs w:val="24"/>
        </w:rPr>
        <w:t>The God of Small Things</w:t>
      </w:r>
    </w:p>
    <w:p w:rsidR="00A555FD" w:rsidRPr="00C626E6" w:rsidRDefault="00A555FD" w:rsidP="00A555FD">
      <w:pPr>
        <w:pStyle w:val="NoSpacing"/>
        <w:rPr>
          <w:rFonts w:ascii="Times New Roman" w:hAnsi="Times New Roman" w:cs="Times New Roman"/>
          <w:i/>
          <w:sz w:val="24"/>
          <w:szCs w:val="24"/>
        </w:rPr>
      </w:pPr>
    </w:p>
    <w:p w:rsidR="00A555FD" w:rsidRPr="00C626E6" w:rsidRDefault="00A555FD" w:rsidP="00A555FD">
      <w:pPr>
        <w:pStyle w:val="NoSpacing"/>
        <w:rPr>
          <w:rFonts w:ascii="Times New Roman" w:hAnsi="Times New Roman" w:cs="Times New Roman"/>
          <w:sz w:val="24"/>
          <w:szCs w:val="24"/>
        </w:rPr>
      </w:pPr>
      <w:r>
        <w:rPr>
          <w:rFonts w:ascii="Times New Roman" w:hAnsi="Times New Roman" w:cs="Times New Roman"/>
          <w:b/>
          <w:sz w:val="24"/>
          <w:szCs w:val="24"/>
        </w:rPr>
        <w:t>MODULE III</w:t>
      </w:r>
      <w:r w:rsidRPr="00C626E6">
        <w:rPr>
          <w:rFonts w:ascii="Times New Roman" w:hAnsi="Times New Roman" w:cs="Times New Roman"/>
          <w:b/>
          <w:sz w:val="24"/>
          <w:szCs w:val="24"/>
        </w:rPr>
        <w:t xml:space="preserve"> </w:t>
      </w:r>
    </w:p>
    <w:p w:rsidR="00A555FD" w:rsidRPr="00C626E6" w:rsidRDefault="00A555FD" w:rsidP="0044491C">
      <w:pPr>
        <w:pStyle w:val="NoSpacing"/>
        <w:numPr>
          <w:ilvl w:val="0"/>
          <w:numId w:val="37"/>
        </w:numPr>
        <w:rPr>
          <w:rFonts w:ascii="Times New Roman" w:hAnsi="Times New Roman" w:cs="Times New Roman"/>
          <w:sz w:val="24"/>
          <w:szCs w:val="24"/>
        </w:rPr>
      </w:pPr>
      <w:r w:rsidRPr="00C626E6">
        <w:rPr>
          <w:rFonts w:ascii="Times New Roman" w:hAnsi="Times New Roman" w:cs="Times New Roman"/>
          <w:sz w:val="24"/>
          <w:szCs w:val="24"/>
        </w:rPr>
        <w:t xml:space="preserve">Ondaatje, Michael: </w:t>
      </w:r>
      <w:r w:rsidRPr="00C626E6">
        <w:rPr>
          <w:rFonts w:ascii="Times New Roman" w:hAnsi="Times New Roman" w:cs="Times New Roman"/>
          <w:i/>
          <w:sz w:val="24"/>
          <w:szCs w:val="24"/>
        </w:rPr>
        <w:t>Anil’s Ghost</w:t>
      </w:r>
    </w:p>
    <w:p w:rsidR="00A555FD" w:rsidRPr="00C626E6" w:rsidRDefault="00A555FD" w:rsidP="0044491C">
      <w:pPr>
        <w:pStyle w:val="NoSpacing"/>
        <w:numPr>
          <w:ilvl w:val="0"/>
          <w:numId w:val="37"/>
        </w:numPr>
        <w:rPr>
          <w:rFonts w:ascii="Times New Roman" w:hAnsi="Times New Roman" w:cs="Times New Roman"/>
          <w:sz w:val="24"/>
          <w:szCs w:val="24"/>
        </w:rPr>
      </w:pPr>
      <w:r w:rsidRPr="00C626E6">
        <w:rPr>
          <w:rFonts w:ascii="Times New Roman" w:hAnsi="Times New Roman" w:cs="Times New Roman"/>
          <w:sz w:val="24"/>
          <w:szCs w:val="24"/>
        </w:rPr>
        <w:t xml:space="preserve">Ali, Monica. </w:t>
      </w:r>
      <w:r w:rsidRPr="00C626E6">
        <w:rPr>
          <w:rFonts w:ascii="Times New Roman" w:hAnsi="Times New Roman" w:cs="Times New Roman"/>
          <w:i/>
          <w:sz w:val="24"/>
          <w:szCs w:val="24"/>
        </w:rPr>
        <w:t>Brick Lane</w:t>
      </w:r>
      <w:r w:rsidRPr="00C626E6">
        <w:rPr>
          <w:rFonts w:ascii="Times New Roman" w:hAnsi="Times New Roman" w:cs="Times New Roman"/>
          <w:sz w:val="24"/>
          <w:szCs w:val="24"/>
        </w:rPr>
        <w:t>.</w:t>
      </w:r>
    </w:p>
    <w:p w:rsidR="00A555FD" w:rsidRPr="00C626E6" w:rsidRDefault="00A555FD" w:rsidP="00A555FD">
      <w:pPr>
        <w:pStyle w:val="NoSpacing"/>
        <w:rPr>
          <w:rFonts w:ascii="Times New Roman" w:hAnsi="Times New Roman" w:cs="Times New Roman"/>
          <w:sz w:val="24"/>
          <w:szCs w:val="24"/>
        </w:rPr>
      </w:pPr>
    </w:p>
    <w:p w:rsidR="00A555FD" w:rsidRPr="00C626E6" w:rsidRDefault="00A555FD" w:rsidP="00A555FD">
      <w:pPr>
        <w:pStyle w:val="NoSpacing"/>
        <w:rPr>
          <w:rFonts w:ascii="Times New Roman" w:hAnsi="Times New Roman" w:cs="Times New Roman"/>
          <w:sz w:val="24"/>
          <w:szCs w:val="24"/>
        </w:rPr>
      </w:pPr>
      <w:r w:rsidRPr="00C626E6">
        <w:rPr>
          <w:rFonts w:ascii="Times New Roman" w:hAnsi="Times New Roman" w:cs="Times New Roman"/>
          <w:b/>
          <w:sz w:val="24"/>
          <w:szCs w:val="24"/>
        </w:rPr>
        <w:t xml:space="preserve">MODULE </w:t>
      </w:r>
      <w:r>
        <w:rPr>
          <w:rFonts w:ascii="Times New Roman" w:hAnsi="Times New Roman" w:cs="Times New Roman"/>
          <w:b/>
          <w:sz w:val="24"/>
          <w:szCs w:val="24"/>
        </w:rPr>
        <w:t>IV</w:t>
      </w:r>
    </w:p>
    <w:p w:rsidR="00A555FD" w:rsidRPr="00C626E6" w:rsidRDefault="00A555FD" w:rsidP="0044491C">
      <w:pPr>
        <w:pStyle w:val="NoSpacing"/>
        <w:numPr>
          <w:ilvl w:val="0"/>
          <w:numId w:val="38"/>
        </w:numPr>
        <w:rPr>
          <w:rFonts w:ascii="Times New Roman" w:hAnsi="Times New Roman" w:cs="Times New Roman"/>
          <w:sz w:val="24"/>
          <w:szCs w:val="24"/>
        </w:rPr>
      </w:pPr>
      <w:r w:rsidRPr="00C626E6">
        <w:rPr>
          <w:rFonts w:ascii="Times New Roman" w:hAnsi="Times New Roman" w:cs="Times New Roman"/>
          <w:sz w:val="24"/>
          <w:szCs w:val="24"/>
        </w:rPr>
        <w:t xml:space="preserve">Hosseini, Khaled: </w:t>
      </w:r>
      <w:r w:rsidRPr="00C626E6">
        <w:rPr>
          <w:rFonts w:ascii="Times New Roman" w:hAnsi="Times New Roman" w:cs="Times New Roman"/>
          <w:i/>
          <w:sz w:val="24"/>
          <w:szCs w:val="24"/>
        </w:rPr>
        <w:t>And the Mountains Echoed</w:t>
      </w:r>
    </w:p>
    <w:p w:rsidR="00A555FD" w:rsidRPr="00C626E6" w:rsidRDefault="00A555FD" w:rsidP="0044491C">
      <w:pPr>
        <w:pStyle w:val="NoSpacing"/>
        <w:numPr>
          <w:ilvl w:val="0"/>
          <w:numId w:val="38"/>
        </w:numPr>
        <w:rPr>
          <w:rFonts w:ascii="Times New Roman" w:hAnsi="Times New Roman" w:cs="Times New Roman"/>
          <w:sz w:val="24"/>
          <w:szCs w:val="24"/>
        </w:rPr>
      </w:pPr>
      <w:r w:rsidRPr="00C626E6">
        <w:rPr>
          <w:rFonts w:ascii="Times New Roman" w:hAnsi="Times New Roman" w:cs="Times New Roman"/>
          <w:sz w:val="24"/>
          <w:szCs w:val="24"/>
        </w:rPr>
        <w:t xml:space="preserve">Rahimi, Atiq: </w:t>
      </w:r>
      <w:r w:rsidRPr="00C626E6">
        <w:rPr>
          <w:rFonts w:ascii="Times New Roman" w:hAnsi="Times New Roman" w:cs="Times New Roman"/>
          <w:i/>
          <w:sz w:val="24"/>
          <w:szCs w:val="24"/>
        </w:rPr>
        <w:t>The Patience Stone</w:t>
      </w:r>
    </w:p>
    <w:p w:rsidR="00A555FD" w:rsidRDefault="00A555FD" w:rsidP="00A555FD">
      <w:pPr>
        <w:pStyle w:val="NoSpacing"/>
        <w:spacing w:line="276" w:lineRule="auto"/>
        <w:jc w:val="both"/>
        <w:rPr>
          <w:rFonts w:ascii="Times New Roman" w:hAnsi="Times New Roman" w:cs="Times New Roman"/>
          <w:b/>
          <w:sz w:val="24"/>
          <w:szCs w:val="24"/>
        </w:rPr>
      </w:pPr>
    </w:p>
    <w:p w:rsidR="00A555FD" w:rsidRPr="004D2174" w:rsidRDefault="00A555FD" w:rsidP="00A555FD">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A555FD" w:rsidRPr="00C626E6" w:rsidRDefault="00A555FD" w:rsidP="00A555FD">
      <w:pPr>
        <w:pStyle w:val="NoSpacing"/>
        <w:rPr>
          <w:rFonts w:ascii="Times New Roman" w:hAnsi="Times New Roman" w:cs="Times New Roman"/>
          <w:sz w:val="24"/>
          <w:szCs w:val="24"/>
        </w:rPr>
      </w:pPr>
      <w:r w:rsidRPr="00C626E6">
        <w:rPr>
          <w:rFonts w:ascii="Times New Roman" w:hAnsi="Times New Roman" w:cs="Times New Roman"/>
          <w:sz w:val="24"/>
          <w:szCs w:val="24"/>
        </w:rPr>
        <w:t xml:space="preserve">1. Sachdeva, Vivek, Pradhan and Venugopalan. </w:t>
      </w:r>
      <w:r w:rsidRPr="00C626E6">
        <w:rPr>
          <w:rFonts w:ascii="Times New Roman" w:hAnsi="Times New Roman" w:cs="Times New Roman"/>
          <w:i/>
          <w:sz w:val="24"/>
          <w:szCs w:val="24"/>
        </w:rPr>
        <w:t>Identities of South Asia: Conflicts and Assertions</w:t>
      </w:r>
      <w:r w:rsidRPr="00C626E6">
        <w:rPr>
          <w:rFonts w:ascii="Times New Roman" w:hAnsi="Times New Roman" w:cs="Times New Roman"/>
          <w:sz w:val="24"/>
          <w:szCs w:val="24"/>
        </w:rPr>
        <w:t>. Routledge, 2009.</w:t>
      </w:r>
    </w:p>
    <w:p w:rsidR="00A555FD" w:rsidRPr="00C626E6" w:rsidRDefault="00A555FD" w:rsidP="00A555FD">
      <w:pPr>
        <w:pStyle w:val="NoSpacing"/>
        <w:rPr>
          <w:rFonts w:ascii="Times New Roman" w:hAnsi="Times New Roman" w:cs="Times New Roman"/>
          <w:sz w:val="24"/>
          <w:szCs w:val="24"/>
        </w:rPr>
      </w:pPr>
      <w:r w:rsidRPr="00C626E6">
        <w:rPr>
          <w:rFonts w:ascii="Times New Roman" w:hAnsi="Times New Roman" w:cs="Times New Roman"/>
          <w:sz w:val="24"/>
          <w:szCs w:val="24"/>
        </w:rPr>
        <w:t xml:space="preserve">2. Boehmer, E. </w:t>
      </w:r>
      <w:r w:rsidRPr="00C626E6">
        <w:rPr>
          <w:rFonts w:ascii="Times New Roman" w:hAnsi="Times New Roman" w:cs="Times New Roman"/>
          <w:i/>
          <w:sz w:val="24"/>
          <w:szCs w:val="24"/>
        </w:rPr>
        <w:t>Colonial and Postcolonial Literature</w:t>
      </w:r>
      <w:r w:rsidRPr="00C626E6">
        <w:rPr>
          <w:rFonts w:ascii="Times New Roman" w:hAnsi="Times New Roman" w:cs="Times New Roman"/>
          <w:sz w:val="24"/>
          <w:szCs w:val="24"/>
        </w:rPr>
        <w:t>. OUP, 1995.</w:t>
      </w:r>
    </w:p>
    <w:p w:rsidR="00A555FD" w:rsidRPr="00C626E6" w:rsidRDefault="00A555FD" w:rsidP="00A555FD">
      <w:pPr>
        <w:pStyle w:val="NoSpacing"/>
        <w:rPr>
          <w:rFonts w:ascii="Times New Roman" w:hAnsi="Times New Roman" w:cs="Times New Roman"/>
          <w:sz w:val="24"/>
          <w:szCs w:val="24"/>
        </w:rPr>
      </w:pPr>
      <w:r w:rsidRPr="00C626E6">
        <w:rPr>
          <w:rFonts w:ascii="Times New Roman" w:hAnsi="Times New Roman" w:cs="Times New Roman"/>
          <w:sz w:val="24"/>
          <w:szCs w:val="24"/>
        </w:rPr>
        <w:t xml:space="preserve">3. Choudhury, Bibhash. </w:t>
      </w:r>
      <w:r w:rsidRPr="00C626E6">
        <w:rPr>
          <w:rFonts w:ascii="Times New Roman" w:hAnsi="Times New Roman" w:cs="Times New Roman"/>
          <w:i/>
          <w:sz w:val="24"/>
          <w:szCs w:val="24"/>
        </w:rPr>
        <w:t>Beyond Cartography: The Contemporary South Asian Novel in English</w:t>
      </w:r>
      <w:r w:rsidRPr="00C626E6">
        <w:rPr>
          <w:rFonts w:ascii="Times New Roman" w:hAnsi="Times New Roman" w:cs="Times New Roman"/>
          <w:sz w:val="24"/>
          <w:szCs w:val="24"/>
        </w:rPr>
        <w:t>. Papyrus, 2016.</w:t>
      </w:r>
    </w:p>
    <w:p w:rsidR="00A555FD" w:rsidRPr="00C626E6" w:rsidRDefault="00A555FD" w:rsidP="00A555FD">
      <w:pPr>
        <w:pStyle w:val="NoSpacing"/>
        <w:rPr>
          <w:rFonts w:ascii="Times New Roman" w:hAnsi="Times New Roman" w:cs="Times New Roman"/>
          <w:sz w:val="24"/>
          <w:szCs w:val="24"/>
        </w:rPr>
      </w:pPr>
      <w:r w:rsidRPr="00C626E6">
        <w:rPr>
          <w:rFonts w:ascii="Times New Roman" w:hAnsi="Times New Roman" w:cs="Times New Roman"/>
          <w:sz w:val="24"/>
          <w:szCs w:val="24"/>
        </w:rPr>
        <w:t xml:space="preserve">4. Rice, Philip and Waugh. </w:t>
      </w:r>
      <w:r w:rsidRPr="00C626E6">
        <w:rPr>
          <w:rFonts w:ascii="Times New Roman" w:hAnsi="Times New Roman" w:cs="Times New Roman"/>
          <w:i/>
          <w:sz w:val="24"/>
          <w:szCs w:val="24"/>
        </w:rPr>
        <w:t>Modern Literary Theory: A Reader</w:t>
      </w:r>
      <w:r w:rsidRPr="00C626E6">
        <w:rPr>
          <w:rFonts w:ascii="Times New Roman" w:hAnsi="Times New Roman" w:cs="Times New Roman"/>
          <w:sz w:val="24"/>
          <w:szCs w:val="24"/>
        </w:rPr>
        <w:t>. Hodder Arnold.</w:t>
      </w:r>
    </w:p>
    <w:p w:rsidR="00A555FD" w:rsidRDefault="00A555FD" w:rsidP="00A555FD">
      <w:pPr>
        <w:pStyle w:val="NoSpacing"/>
        <w:jc w:val="center"/>
        <w:rPr>
          <w:rFonts w:ascii="Times New Roman" w:hAnsi="Times New Roman" w:cs="Times New Roman"/>
          <w:b/>
          <w:sz w:val="24"/>
          <w:szCs w:val="24"/>
        </w:rPr>
      </w:pPr>
    </w:p>
    <w:p w:rsidR="00123ADF" w:rsidRPr="003F7674" w:rsidRDefault="00123ADF" w:rsidP="00123AD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ENG-634 (E)</w:t>
      </w:r>
    </w:p>
    <w:p w:rsidR="00A555FD" w:rsidRDefault="00A555FD" w:rsidP="00A555FD">
      <w:pPr>
        <w:spacing w:after="0" w:line="240" w:lineRule="auto"/>
        <w:ind w:left="1080" w:hanging="1080"/>
        <w:jc w:val="center"/>
        <w:rPr>
          <w:rFonts w:ascii="Times New Roman" w:hAnsi="Times New Roman" w:cs="Times New Roman"/>
          <w:b/>
          <w:bCs/>
          <w:sz w:val="24"/>
          <w:szCs w:val="24"/>
        </w:rPr>
      </w:pPr>
      <w:r>
        <w:rPr>
          <w:rFonts w:ascii="Times New Roman" w:hAnsi="Times New Roman" w:cs="Times New Roman"/>
          <w:b/>
          <w:bCs/>
          <w:sz w:val="24"/>
          <w:szCs w:val="24"/>
        </w:rPr>
        <w:t>POSTCOLONIAL STUDIES</w:t>
      </w:r>
    </w:p>
    <w:p w:rsidR="00A555FD" w:rsidRDefault="00A555FD" w:rsidP="00A555FD">
      <w:pPr>
        <w:spacing w:after="0" w:line="240" w:lineRule="auto"/>
        <w:ind w:left="1080" w:hanging="1080"/>
        <w:jc w:val="center"/>
        <w:rPr>
          <w:rFonts w:ascii="Times New Roman" w:hAnsi="Times New Roman" w:cs="Times New Roman"/>
          <w:b/>
          <w:bCs/>
          <w:sz w:val="24"/>
          <w:szCs w:val="24"/>
        </w:rPr>
      </w:pPr>
      <w:r>
        <w:rPr>
          <w:rFonts w:ascii="Times New Roman" w:hAnsi="Times New Roman" w:cs="Times New Roman"/>
          <w:b/>
          <w:sz w:val="24"/>
          <w:szCs w:val="24"/>
        </w:rPr>
        <w:t>CREDIT-04 (L-4: T-0: P-0)</w:t>
      </w:r>
    </w:p>
    <w:p w:rsidR="00A555FD" w:rsidRDefault="00A555FD" w:rsidP="00A555FD">
      <w:pPr>
        <w:spacing w:after="0" w:line="240" w:lineRule="auto"/>
        <w:ind w:left="1080" w:hanging="1080"/>
        <w:jc w:val="both"/>
        <w:rPr>
          <w:rFonts w:ascii="Times New Roman" w:hAnsi="Times New Roman" w:cs="Times New Roman"/>
          <w:sz w:val="24"/>
          <w:szCs w:val="24"/>
        </w:rPr>
      </w:pPr>
    </w:p>
    <w:p w:rsidR="00A555FD" w:rsidRDefault="00A555FD" w:rsidP="00A555FD">
      <w:pPr>
        <w:spacing w:after="0"/>
        <w:ind w:left="1080" w:hanging="1080"/>
        <w:jc w:val="both"/>
        <w:rPr>
          <w:rFonts w:ascii="Times New Roman" w:hAnsi="Times New Roman" w:cs="Times New Roman"/>
          <w:sz w:val="24"/>
          <w:szCs w:val="24"/>
        </w:rPr>
      </w:pPr>
      <w:r>
        <w:rPr>
          <w:rFonts w:ascii="Times New Roman" w:hAnsi="Times New Roman" w:cs="Times New Roman"/>
          <w:b/>
          <w:bCs/>
          <w:sz w:val="24"/>
          <w:szCs w:val="24"/>
        </w:rPr>
        <w:t>OBJECTIVES</w:t>
      </w:r>
      <w:r>
        <w:rPr>
          <w:rFonts w:ascii="Times New Roman" w:hAnsi="Times New Roman" w:cs="Times New Roman"/>
          <w:sz w:val="24"/>
          <w:szCs w:val="24"/>
        </w:rPr>
        <w:t xml:space="preserve">: </w:t>
      </w:r>
    </w:p>
    <w:p w:rsidR="00A555FD" w:rsidRPr="00A708C5" w:rsidRDefault="00A555FD" w:rsidP="0044491C">
      <w:pPr>
        <w:pStyle w:val="NoSpacing"/>
        <w:numPr>
          <w:ilvl w:val="1"/>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To enable the students to study the history of society, culture and politics of formerly colonized regions such as the African continent, the Caribbean, the Middle East, South Asia and the Pacific during European colonialism and after their independence.</w:t>
      </w:r>
    </w:p>
    <w:p w:rsidR="00A555FD" w:rsidRPr="00A708C5" w:rsidRDefault="00A555FD" w:rsidP="0044491C">
      <w:pPr>
        <w:pStyle w:val="NoSpacing"/>
        <w:numPr>
          <w:ilvl w:val="1"/>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To enable the students to acquaint themselves in the interdisciplinary academic study of literary texts.</w:t>
      </w:r>
    </w:p>
    <w:p w:rsidR="00A555FD" w:rsidRDefault="00A555FD" w:rsidP="0044491C">
      <w:pPr>
        <w:pStyle w:val="NoSpacing"/>
        <w:numPr>
          <w:ilvl w:val="1"/>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inhibit and involve the students in oppositional reading practices which would help them transmit a spirit of representation through the literary texts. </w:t>
      </w:r>
    </w:p>
    <w:p w:rsidR="00A555FD" w:rsidRDefault="00A555FD" w:rsidP="00A555FD">
      <w:pPr>
        <w:spacing w:after="0"/>
        <w:ind w:left="1080" w:hanging="1080"/>
        <w:jc w:val="both"/>
        <w:rPr>
          <w:rFonts w:ascii="Times New Roman" w:hAnsi="Times New Roman" w:cs="Times New Roman"/>
          <w:sz w:val="24"/>
          <w:szCs w:val="24"/>
        </w:rPr>
      </w:pPr>
    </w:p>
    <w:p w:rsidR="00A555FD" w:rsidRDefault="00A555FD" w:rsidP="00A555FD">
      <w:pPr>
        <w:spacing w:after="0"/>
        <w:ind w:left="1080" w:hanging="1080"/>
        <w:jc w:val="both"/>
        <w:rPr>
          <w:rFonts w:ascii="Times New Roman" w:hAnsi="Times New Roman" w:cs="Times New Roman"/>
          <w:sz w:val="24"/>
          <w:szCs w:val="24"/>
        </w:rPr>
      </w:pPr>
      <w:r>
        <w:rPr>
          <w:rFonts w:ascii="Times New Roman" w:hAnsi="Times New Roman" w:cs="Times New Roman"/>
          <w:b/>
          <w:bCs/>
          <w:sz w:val="24"/>
          <w:szCs w:val="24"/>
        </w:rPr>
        <w:t>OUTCOMES</w:t>
      </w:r>
      <w:r>
        <w:rPr>
          <w:rFonts w:ascii="Times New Roman" w:hAnsi="Times New Roman" w:cs="Times New Roman"/>
          <w:sz w:val="24"/>
          <w:szCs w:val="24"/>
        </w:rPr>
        <w:t>:</w:t>
      </w:r>
      <w:r>
        <w:rPr>
          <w:rFonts w:ascii="Times New Roman" w:hAnsi="Times New Roman" w:cs="Times New Roman"/>
          <w:sz w:val="24"/>
          <w:szCs w:val="24"/>
        </w:rPr>
        <w:tab/>
      </w:r>
    </w:p>
    <w:p w:rsidR="00A555FD" w:rsidRPr="00A708C5" w:rsidRDefault="00A555FD" w:rsidP="0044491C">
      <w:pPr>
        <w:pStyle w:val="ListParagraph"/>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The learners will be able to understand the politics of colonial representation</w:t>
      </w:r>
      <w:r w:rsidRPr="00A708C5">
        <w:rPr>
          <w:rFonts w:ascii="Times New Roman" w:hAnsi="Times New Roman" w:cs="Times New Roman"/>
          <w:sz w:val="24"/>
          <w:szCs w:val="24"/>
        </w:rPr>
        <w:t xml:space="preserve"> on the once colonized nations.</w:t>
      </w:r>
    </w:p>
    <w:p w:rsidR="00A555FD" w:rsidRPr="00EC0E4F" w:rsidRDefault="00A555FD" w:rsidP="0044491C">
      <w:pPr>
        <w:pStyle w:val="NoSpacing"/>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They will be able to </w:t>
      </w:r>
      <w:r w:rsidRPr="00EC0E4F">
        <w:rPr>
          <w:rFonts w:ascii="Times New Roman" w:hAnsi="Times New Roman" w:cs="Times New Roman"/>
          <w:sz w:val="24"/>
          <w:szCs w:val="24"/>
        </w:rPr>
        <w:t>construct the relat</w:t>
      </w:r>
      <w:r>
        <w:rPr>
          <w:rFonts w:ascii="Times New Roman" w:hAnsi="Times New Roman" w:cs="Times New Roman"/>
          <w:sz w:val="24"/>
          <w:szCs w:val="24"/>
        </w:rPr>
        <w:t>ionship between the coloniz</w:t>
      </w:r>
      <w:r w:rsidRPr="00EC0E4F">
        <w:rPr>
          <w:rFonts w:ascii="Times New Roman" w:hAnsi="Times New Roman" w:cs="Times New Roman"/>
          <w:sz w:val="24"/>
          <w:szCs w:val="24"/>
        </w:rPr>
        <w:t xml:space="preserve">ers and </w:t>
      </w:r>
      <w:r>
        <w:rPr>
          <w:rFonts w:ascii="Times New Roman" w:hAnsi="Times New Roman" w:cs="Times New Roman"/>
          <w:sz w:val="24"/>
          <w:szCs w:val="24"/>
        </w:rPr>
        <w:t xml:space="preserve">the </w:t>
      </w:r>
      <w:r w:rsidRPr="00EC0E4F">
        <w:rPr>
          <w:rFonts w:ascii="Times New Roman" w:hAnsi="Times New Roman" w:cs="Times New Roman"/>
          <w:sz w:val="24"/>
          <w:szCs w:val="24"/>
        </w:rPr>
        <w:t xml:space="preserve">colonized </w:t>
      </w:r>
      <w:r>
        <w:rPr>
          <w:rFonts w:ascii="Times New Roman" w:hAnsi="Times New Roman" w:cs="Times New Roman"/>
          <w:sz w:val="24"/>
          <w:szCs w:val="24"/>
        </w:rPr>
        <w:t>by critically</w:t>
      </w:r>
      <w:r w:rsidRPr="00EC0E4F">
        <w:rPr>
          <w:rFonts w:ascii="Times New Roman" w:hAnsi="Times New Roman" w:cs="Times New Roman"/>
          <w:sz w:val="24"/>
          <w:szCs w:val="24"/>
        </w:rPr>
        <w:t xml:space="preserve"> </w:t>
      </w:r>
      <w:r>
        <w:rPr>
          <w:rFonts w:ascii="Times New Roman" w:hAnsi="Times New Roman" w:cs="Times New Roman"/>
          <w:sz w:val="24"/>
          <w:szCs w:val="24"/>
        </w:rPr>
        <w:t xml:space="preserve">looking beyond </w:t>
      </w:r>
      <w:r w:rsidRPr="00EC0E4F">
        <w:rPr>
          <w:rFonts w:ascii="Times New Roman" w:hAnsi="Times New Roman" w:cs="Times New Roman"/>
          <w:sz w:val="24"/>
          <w:szCs w:val="24"/>
        </w:rPr>
        <w:t>the complexities l</w:t>
      </w:r>
      <w:r>
        <w:rPr>
          <w:rFonts w:ascii="Times New Roman" w:hAnsi="Times New Roman" w:cs="Times New Roman"/>
          <w:sz w:val="24"/>
          <w:szCs w:val="24"/>
        </w:rPr>
        <w:t xml:space="preserve">ike superiority and inferiority </w:t>
      </w:r>
    </w:p>
    <w:p w:rsidR="00A555FD" w:rsidRPr="00EC0E4F" w:rsidRDefault="00A555FD" w:rsidP="0044491C">
      <w:pPr>
        <w:pStyle w:val="NoSpacing"/>
        <w:numPr>
          <w:ilvl w:val="1"/>
          <w:numId w:val="15"/>
        </w:numPr>
        <w:spacing w:line="276" w:lineRule="auto"/>
        <w:jc w:val="both"/>
        <w:rPr>
          <w:rFonts w:ascii="Times New Roman" w:hAnsi="Times New Roman" w:cs="Times New Roman"/>
          <w:sz w:val="24"/>
          <w:szCs w:val="24"/>
        </w:rPr>
      </w:pPr>
      <w:r w:rsidRPr="00EC0E4F">
        <w:rPr>
          <w:rFonts w:ascii="Times New Roman" w:hAnsi="Times New Roman" w:cs="Times New Roman"/>
          <w:sz w:val="24"/>
          <w:szCs w:val="24"/>
        </w:rPr>
        <w:t>The</w:t>
      </w:r>
      <w:r>
        <w:rPr>
          <w:rFonts w:ascii="Times New Roman" w:hAnsi="Times New Roman" w:cs="Times New Roman"/>
          <w:sz w:val="24"/>
          <w:szCs w:val="24"/>
        </w:rPr>
        <w:t xml:space="preserve"> knowledge of</w:t>
      </w:r>
      <w:r w:rsidRPr="00EC0E4F">
        <w:rPr>
          <w:rFonts w:ascii="Times New Roman" w:hAnsi="Times New Roman" w:cs="Times New Roman"/>
          <w:sz w:val="24"/>
          <w:szCs w:val="24"/>
        </w:rPr>
        <w:t xml:space="preserve"> theoretical discourses will </w:t>
      </w:r>
      <w:r>
        <w:rPr>
          <w:rFonts w:ascii="Times New Roman" w:hAnsi="Times New Roman" w:cs="Times New Roman"/>
          <w:sz w:val="24"/>
          <w:szCs w:val="24"/>
        </w:rPr>
        <w:t>help the learners to deconstruct</w:t>
      </w:r>
      <w:r w:rsidRPr="00EC0E4F">
        <w:rPr>
          <w:rFonts w:ascii="Times New Roman" w:hAnsi="Times New Roman" w:cs="Times New Roman"/>
          <w:sz w:val="24"/>
          <w:szCs w:val="24"/>
        </w:rPr>
        <w:t xml:space="preserve"> the stereotypical portrayals of colonial legacies in the use of writing back praxis.</w:t>
      </w:r>
    </w:p>
    <w:p w:rsidR="00A555FD" w:rsidRPr="00EC0E4F" w:rsidRDefault="00A555FD" w:rsidP="0044491C">
      <w:pPr>
        <w:pStyle w:val="NoSpacing"/>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Learners will be</w:t>
      </w:r>
      <w:r w:rsidRPr="00EC0E4F">
        <w:rPr>
          <w:rFonts w:ascii="Times New Roman" w:hAnsi="Times New Roman" w:cs="Times New Roman"/>
          <w:sz w:val="24"/>
          <w:szCs w:val="24"/>
        </w:rPr>
        <w:t xml:space="preserve"> enable</w:t>
      </w:r>
      <w:r>
        <w:rPr>
          <w:rFonts w:ascii="Times New Roman" w:hAnsi="Times New Roman" w:cs="Times New Roman"/>
          <w:sz w:val="24"/>
          <w:szCs w:val="24"/>
        </w:rPr>
        <w:t>d</w:t>
      </w:r>
      <w:r w:rsidRPr="00EC0E4F">
        <w:rPr>
          <w:rFonts w:ascii="Times New Roman" w:hAnsi="Times New Roman" w:cs="Times New Roman"/>
          <w:sz w:val="24"/>
          <w:szCs w:val="24"/>
        </w:rPr>
        <w:t xml:space="preserve"> to perceive the trauma of the silenced and suppressed lots like Diasporas, migrants, refugees and subalterns who have been disempowered, dislocated and dismembered in psyche.</w:t>
      </w:r>
    </w:p>
    <w:p w:rsidR="00A555FD" w:rsidRDefault="00A555FD" w:rsidP="00A555FD">
      <w:pPr>
        <w:spacing w:after="0" w:line="240" w:lineRule="auto"/>
        <w:ind w:left="1080" w:hanging="1080"/>
        <w:jc w:val="both"/>
        <w:rPr>
          <w:rFonts w:ascii="Times New Roman" w:hAnsi="Times New Roman" w:cs="Times New Roman"/>
          <w:sz w:val="24"/>
          <w:szCs w:val="24"/>
        </w:rPr>
      </w:pPr>
    </w:p>
    <w:p w:rsidR="00A555FD" w:rsidRDefault="00A555FD" w:rsidP="00A555FD">
      <w:pPr>
        <w:pStyle w:val="NoSpacing"/>
        <w:spacing w:line="360" w:lineRule="auto"/>
        <w:rPr>
          <w:rFonts w:ascii="Times New Roman" w:hAnsi="Times New Roman" w:cs="Times New Roman"/>
          <w:sz w:val="24"/>
          <w:szCs w:val="24"/>
        </w:rPr>
      </w:pPr>
      <w:r>
        <w:rPr>
          <w:rFonts w:ascii="Times New Roman" w:hAnsi="Times New Roman" w:cs="Times New Roman"/>
          <w:b/>
          <w:bCs/>
          <w:sz w:val="24"/>
          <w:szCs w:val="24"/>
        </w:rPr>
        <w:t>SCHEME OF EXAMINATION:</w:t>
      </w:r>
      <w:r>
        <w:rPr>
          <w:rFonts w:ascii="Times New Roman" w:hAnsi="Times New Roman" w:cs="Times New Roman"/>
          <w:sz w:val="24"/>
          <w:szCs w:val="24"/>
        </w:rPr>
        <w:t xml:space="preserve"> As per the approved guidelines.</w:t>
      </w:r>
    </w:p>
    <w:p w:rsidR="00A555FD" w:rsidRPr="004D2174" w:rsidRDefault="00A555FD" w:rsidP="00A555FD">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A555FD" w:rsidRDefault="00A555FD" w:rsidP="00A555FD">
      <w:pPr>
        <w:spacing w:after="0" w:line="240" w:lineRule="auto"/>
        <w:ind w:left="1080" w:hanging="1080"/>
        <w:jc w:val="both"/>
        <w:rPr>
          <w:rFonts w:ascii="Times New Roman" w:hAnsi="Times New Roman" w:cs="Times New Roman"/>
          <w:sz w:val="24"/>
          <w:szCs w:val="24"/>
        </w:rPr>
      </w:pPr>
      <w:r>
        <w:rPr>
          <w:rFonts w:ascii="Times New Roman" w:hAnsi="Times New Roman" w:cs="Times New Roman"/>
          <w:b/>
          <w:bCs/>
          <w:sz w:val="24"/>
          <w:szCs w:val="24"/>
        </w:rPr>
        <w:t>MODULE I</w:t>
      </w:r>
    </w:p>
    <w:p w:rsidR="00A555FD" w:rsidRDefault="00A555FD" w:rsidP="00A555FD">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Edward Said’s “Introduction” to </w:t>
      </w:r>
      <w:r>
        <w:rPr>
          <w:rFonts w:ascii="Times New Roman" w:hAnsi="Times New Roman" w:cs="Times New Roman"/>
          <w:i/>
          <w:iCs/>
          <w:sz w:val="24"/>
          <w:szCs w:val="24"/>
        </w:rPr>
        <w:t>Orientalism.</w:t>
      </w:r>
      <w:r w:rsidR="000600F0">
        <w:rPr>
          <w:rFonts w:ascii="Times New Roman" w:hAnsi="Times New Roman" w:cs="Times New Roman"/>
          <w:sz w:val="24"/>
          <w:szCs w:val="24"/>
        </w:rPr>
        <w:t xml:space="preserve"> </w:t>
      </w:r>
    </w:p>
    <w:p w:rsidR="00A555FD" w:rsidRDefault="00A555FD" w:rsidP="00A555FD">
      <w:pPr>
        <w:spacing w:after="0" w:line="240" w:lineRule="auto"/>
        <w:ind w:left="1080" w:hanging="1080"/>
        <w:rPr>
          <w:rFonts w:ascii="Times New Roman" w:hAnsi="Times New Roman" w:cs="Times New Roman"/>
          <w:sz w:val="24"/>
          <w:szCs w:val="24"/>
        </w:rPr>
      </w:pPr>
    </w:p>
    <w:p w:rsidR="00A555FD" w:rsidRDefault="00A555FD" w:rsidP="00A555FD">
      <w:pPr>
        <w:spacing w:after="0" w:line="240" w:lineRule="auto"/>
        <w:ind w:left="1080" w:hanging="1170"/>
        <w:rPr>
          <w:rFonts w:ascii="Times New Roman" w:hAnsi="Times New Roman" w:cs="Times New Roman"/>
          <w:b/>
          <w:bCs/>
          <w:sz w:val="24"/>
          <w:szCs w:val="24"/>
        </w:rPr>
      </w:pPr>
      <w:r>
        <w:rPr>
          <w:rFonts w:ascii="Times New Roman" w:hAnsi="Times New Roman" w:cs="Times New Roman"/>
          <w:b/>
          <w:bCs/>
          <w:sz w:val="24"/>
          <w:szCs w:val="24"/>
        </w:rPr>
        <w:t xml:space="preserve"> MODULE II</w:t>
      </w:r>
    </w:p>
    <w:p w:rsidR="00A555FD" w:rsidRPr="00EC0E4F" w:rsidRDefault="00A555FD" w:rsidP="00A555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Ngugi Wa Thiongo’s </w:t>
      </w:r>
      <w:r w:rsidRPr="00EC0E4F">
        <w:rPr>
          <w:rFonts w:ascii="Times New Roman" w:hAnsi="Times New Roman" w:cs="Times New Roman"/>
          <w:sz w:val="24"/>
          <w:szCs w:val="24"/>
        </w:rPr>
        <w:t>“Decolonising the Mind: The Politics of Language in</w:t>
      </w:r>
      <w:r w:rsidR="000600F0">
        <w:rPr>
          <w:rFonts w:ascii="Times New Roman" w:hAnsi="Times New Roman" w:cs="Times New Roman"/>
          <w:sz w:val="24"/>
          <w:szCs w:val="24"/>
        </w:rPr>
        <w:t xml:space="preserve"> African Literature” </w:t>
      </w:r>
      <w:r w:rsidRPr="00EC0E4F">
        <w:rPr>
          <w:rFonts w:ascii="Times New Roman" w:hAnsi="Times New Roman" w:cs="Times New Roman"/>
          <w:sz w:val="24"/>
          <w:szCs w:val="24"/>
        </w:rPr>
        <w:t xml:space="preserve">from </w:t>
      </w:r>
      <w:r w:rsidRPr="00EC0E4F">
        <w:rPr>
          <w:rFonts w:ascii="Times New Roman" w:hAnsi="Times New Roman" w:cs="Times New Roman"/>
          <w:i/>
          <w:iCs/>
          <w:sz w:val="24"/>
          <w:szCs w:val="24"/>
        </w:rPr>
        <w:t>Decolonising the Mind</w:t>
      </w:r>
      <w:r w:rsidRPr="00EC0E4F">
        <w:rPr>
          <w:rFonts w:ascii="Times New Roman" w:hAnsi="Times New Roman" w:cs="Times New Roman"/>
          <w:sz w:val="24"/>
          <w:szCs w:val="24"/>
        </w:rPr>
        <w:t>.</w:t>
      </w:r>
    </w:p>
    <w:p w:rsidR="00A555FD" w:rsidRDefault="00A555FD" w:rsidP="00A555FD">
      <w:pPr>
        <w:spacing w:after="0" w:line="240" w:lineRule="auto"/>
        <w:ind w:left="1080"/>
        <w:rPr>
          <w:rFonts w:ascii="Times New Roman" w:hAnsi="Times New Roman" w:cs="Times New Roman"/>
          <w:sz w:val="24"/>
          <w:szCs w:val="24"/>
        </w:rPr>
      </w:pPr>
    </w:p>
    <w:p w:rsidR="00A555FD" w:rsidRDefault="00A555FD" w:rsidP="00A555FD">
      <w:pPr>
        <w:spacing w:after="0" w:line="240" w:lineRule="auto"/>
        <w:ind w:left="1080" w:hanging="1080"/>
        <w:rPr>
          <w:rFonts w:ascii="Times New Roman" w:hAnsi="Times New Roman" w:cs="Times New Roman"/>
          <w:sz w:val="24"/>
          <w:szCs w:val="24"/>
        </w:rPr>
      </w:pPr>
      <w:r>
        <w:rPr>
          <w:rFonts w:ascii="Times New Roman" w:hAnsi="Times New Roman" w:cs="Times New Roman"/>
          <w:b/>
          <w:bCs/>
          <w:sz w:val="24"/>
          <w:szCs w:val="24"/>
        </w:rPr>
        <w:t>MODULE III</w:t>
      </w:r>
    </w:p>
    <w:p w:rsidR="00A555FD" w:rsidRPr="00EC0E4F" w:rsidRDefault="00A555FD" w:rsidP="00A555FD">
      <w:pPr>
        <w:pStyle w:val="NoSpacing"/>
        <w:jc w:val="both"/>
        <w:rPr>
          <w:rFonts w:ascii="Times New Roman" w:hAnsi="Times New Roman" w:cs="Times New Roman"/>
          <w:sz w:val="24"/>
          <w:szCs w:val="24"/>
        </w:rPr>
      </w:pPr>
      <w:r w:rsidRPr="00EC0E4F">
        <w:rPr>
          <w:rFonts w:ascii="Times New Roman" w:hAnsi="Times New Roman" w:cs="Times New Roman"/>
          <w:sz w:val="24"/>
          <w:szCs w:val="24"/>
        </w:rPr>
        <w:t>Bill Ashcroft, Gareth Grifiths, Helen Tiffin’s “Re-thinking the Post colonial: Post-colonial</w:t>
      </w:r>
      <w:r>
        <w:rPr>
          <w:rFonts w:ascii="Times New Roman" w:hAnsi="Times New Roman" w:cs="Times New Roman"/>
          <w:sz w:val="24"/>
          <w:szCs w:val="24"/>
        </w:rPr>
        <w:t>i</w:t>
      </w:r>
      <w:r w:rsidRPr="00EC0E4F">
        <w:rPr>
          <w:rFonts w:ascii="Times New Roman" w:hAnsi="Times New Roman" w:cs="Times New Roman"/>
          <w:sz w:val="24"/>
          <w:szCs w:val="24"/>
        </w:rPr>
        <w:t xml:space="preserve">sm in the Twenty first century” from the </w:t>
      </w:r>
      <w:r w:rsidRPr="00EC0E4F">
        <w:rPr>
          <w:rFonts w:ascii="Times New Roman" w:hAnsi="Times New Roman" w:cs="Times New Roman"/>
          <w:i/>
          <w:iCs/>
          <w:sz w:val="24"/>
          <w:szCs w:val="24"/>
        </w:rPr>
        <w:t>Empire Writes Back</w:t>
      </w:r>
      <w:r w:rsidR="000600F0">
        <w:rPr>
          <w:rFonts w:ascii="Times New Roman" w:hAnsi="Times New Roman" w:cs="Times New Roman"/>
          <w:sz w:val="24"/>
          <w:szCs w:val="24"/>
        </w:rPr>
        <w:t xml:space="preserve">. </w:t>
      </w:r>
    </w:p>
    <w:p w:rsidR="00A555FD" w:rsidRDefault="00A555FD" w:rsidP="00A555FD">
      <w:pPr>
        <w:spacing w:after="0" w:line="240" w:lineRule="auto"/>
        <w:ind w:left="1080"/>
        <w:rPr>
          <w:rFonts w:ascii="Times New Roman" w:hAnsi="Times New Roman" w:cs="Times New Roman"/>
          <w:sz w:val="24"/>
          <w:szCs w:val="24"/>
        </w:rPr>
      </w:pPr>
    </w:p>
    <w:p w:rsidR="00A555FD" w:rsidRDefault="00A555FD" w:rsidP="00A555FD">
      <w:pPr>
        <w:spacing w:after="0" w:line="240" w:lineRule="auto"/>
        <w:ind w:left="1080" w:hanging="1080"/>
        <w:rPr>
          <w:rFonts w:ascii="Times New Roman" w:hAnsi="Times New Roman" w:cs="Times New Roman"/>
          <w:sz w:val="24"/>
          <w:szCs w:val="24"/>
        </w:rPr>
      </w:pPr>
      <w:r>
        <w:rPr>
          <w:rFonts w:ascii="Times New Roman" w:hAnsi="Times New Roman" w:cs="Times New Roman"/>
          <w:b/>
          <w:bCs/>
          <w:sz w:val="24"/>
          <w:szCs w:val="24"/>
        </w:rPr>
        <w:t>MODULE IV</w:t>
      </w:r>
    </w:p>
    <w:p w:rsidR="00A555FD" w:rsidRDefault="00A555FD" w:rsidP="00A555FD">
      <w:pPr>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Frantz Fanon’s “The Fact of Blackness” from </w:t>
      </w:r>
      <w:r>
        <w:rPr>
          <w:rFonts w:ascii="Times New Roman" w:hAnsi="Times New Roman" w:cs="Times New Roman"/>
          <w:i/>
          <w:iCs/>
          <w:sz w:val="24"/>
          <w:szCs w:val="24"/>
        </w:rPr>
        <w:t>Black Skin, White Mask</w:t>
      </w:r>
      <w:r w:rsidR="000600F0">
        <w:rPr>
          <w:rFonts w:ascii="Times New Roman" w:hAnsi="Times New Roman" w:cs="Times New Roman"/>
          <w:sz w:val="24"/>
          <w:szCs w:val="24"/>
        </w:rPr>
        <w:t xml:space="preserve"> </w:t>
      </w:r>
    </w:p>
    <w:p w:rsidR="00A555FD" w:rsidRDefault="00A555FD" w:rsidP="00A555FD">
      <w:pPr>
        <w:pStyle w:val="NoSpacing"/>
        <w:spacing w:line="360" w:lineRule="auto"/>
        <w:rPr>
          <w:rFonts w:ascii="Times New Roman" w:hAnsi="Times New Roman" w:cs="Times New Roman"/>
          <w:b/>
          <w:sz w:val="24"/>
          <w:szCs w:val="24"/>
        </w:rPr>
      </w:pPr>
    </w:p>
    <w:p w:rsidR="00A555FD" w:rsidRDefault="00A555FD" w:rsidP="00A555FD">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A555FD" w:rsidRPr="00EA7CAC" w:rsidRDefault="00A555FD" w:rsidP="0044491C">
      <w:pPr>
        <w:pStyle w:val="ListParagraph"/>
        <w:numPr>
          <w:ilvl w:val="0"/>
          <w:numId w:val="39"/>
        </w:numPr>
        <w:spacing w:after="0" w:line="240" w:lineRule="auto"/>
        <w:jc w:val="both"/>
        <w:rPr>
          <w:rFonts w:ascii="Times New Roman" w:hAnsi="Times New Roman" w:cs="Times New Roman"/>
          <w:sz w:val="24"/>
          <w:szCs w:val="24"/>
        </w:rPr>
      </w:pPr>
      <w:r w:rsidRPr="00EA7CAC">
        <w:rPr>
          <w:rFonts w:ascii="Times New Roman" w:hAnsi="Times New Roman" w:cs="Times New Roman"/>
          <w:i/>
          <w:iCs/>
          <w:sz w:val="24"/>
          <w:szCs w:val="24"/>
        </w:rPr>
        <w:t xml:space="preserve">Orientalism </w:t>
      </w:r>
      <w:r w:rsidRPr="00EA7CAC">
        <w:rPr>
          <w:rFonts w:ascii="Times New Roman" w:hAnsi="Times New Roman" w:cs="Times New Roman"/>
          <w:iCs/>
          <w:sz w:val="24"/>
          <w:szCs w:val="24"/>
        </w:rPr>
        <w:t xml:space="preserve">by </w:t>
      </w:r>
      <w:r w:rsidRPr="00EA7CAC">
        <w:rPr>
          <w:rFonts w:ascii="Times New Roman" w:hAnsi="Times New Roman" w:cs="Times New Roman"/>
          <w:sz w:val="24"/>
          <w:szCs w:val="24"/>
        </w:rPr>
        <w:t>Edward Said</w:t>
      </w:r>
    </w:p>
    <w:p w:rsidR="00A555FD" w:rsidRPr="00EA7CAC" w:rsidRDefault="00A555FD" w:rsidP="0044491C">
      <w:pPr>
        <w:pStyle w:val="NoSpacing"/>
        <w:numPr>
          <w:ilvl w:val="0"/>
          <w:numId w:val="39"/>
        </w:numPr>
        <w:jc w:val="both"/>
        <w:rPr>
          <w:rFonts w:ascii="Times New Roman" w:hAnsi="Times New Roman" w:cs="Times New Roman"/>
          <w:sz w:val="24"/>
          <w:szCs w:val="24"/>
        </w:rPr>
      </w:pPr>
      <w:r w:rsidRPr="00EC0E4F">
        <w:rPr>
          <w:rFonts w:ascii="Times New Roman" w:hAnsi="Times New Roman" w:cs="Times New Roman"/>
          <w:i/>
          <w:iCs/>
          <w:sz w:val="24"/>
          <w:szCs w:val="24"/>
        </w:rPr>
        <w:t>Decolonising the Mind</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by </w:t>
      </w:r>
      <w:r>
        <w:rPr>
          <w:rFonts w:ascii="Times New Roman" w:hAnsi="Times New Roman" w:cs="Times New Roman"/>
          <w:sz w:val="24"/>
          <w:szCs w:val="24"/>
        </w:rPr>
        <w:t>Ngugi Wa Thiongo</w:t>
      </w:r>
    </w:p>
    <w:p w:rsidR="005E7ADA" w:rsidRPr="005E7ADA" w:rsidRDefault="00A555FD" w:rsidP="005E7ADA">
      <w:pPr>
        <w:pStyle w:val="NoSpacing"/>
        <w:numPr>
          <w:ilvl w:val="0"/>
          <w:numId w:val="39"/>
        </w:numPr>
        <w:jc w:val="both"/>
        <w:rPr>
          <w:rFonts w:ascii="Times New Roman" w:hAnsi="Times New Roman" w:cs="Times New Roman"/>
          <w:sz w:val="24"/>
          <w:szCs w:val="24"/>
        </w:rPr>
      </w:pPr>
      <w:r w:rsidRPr="00EC0E4F">
        <w:rPr>
          <w:rFonts w:ascii="Times New Roman" w:hAnsi="Times New Roman" w:cs="Times New Roman"/>
          <w:i/>
          <w:iCs/>
          <w:sz w:val="24"/>
          <w:szCs w:val="24"/>
        </w:rPr>
        <w:t>Empire Writes Back</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by </w:t>
      </w:r>
      <w:r w:rsidRPr="00EC0E4F">
        <w:rPr>
          <w:rFonts w:ascii="Times New Roman" w:hAnsi="Times New Roman" w:cs="Times New Roman"/>
          <w:sz w:val="24"/>
          <w:szCs w:val="24"/>
        </w:rPr>
        <w:t>Bill Ashcroft, Gareth Grifiths, Helen</w:t>
      </w:r>
      <w:r w:rsidR="000600F0">
        <w:rPr>
          <w:rFonts w:ascii="Times New Roman" w:hAnsi="Times New Roman" w:cs="Times New Roman"/>
          <w:sz w:val="24"/>
          <w:szCs w:val="24"/>
        </w:rPr>
        <w:t xml:space="preserve"> </w:t>
      </w:r>
      <w:r w:rsidR="000600F0" w:rsidRPr="00EC0E4F">
        <w:rPr>
          <w:rFonts w:ascii="Times New Roman" w:hAnsi="Times New Roman" w:cs="Times New Roman"/>
          <w:sz w:val="24"/>
          <w:szCs w:val="24"/>
        </w:rPr>
        <w:t>Tiffin</w:t>
      </w:r>
    </w:p>
    <w:p w:rsidR="00A555FD" w:rsidRPr="00EA7CAC" w:rsidRDefault="00A555FD" w:rsidP="0044491C">
      <w:pPr>
        <w:pStyle w:val="ListParagraph"/>
        <w:numPr>
          <w:ilvl w:val="0"/>
          <w:numId w:val="39"/>
        </w:numPr>
        <w:spacing w:after="0" w:line="240" w:lineRule="auto"/>
        <w:rPr>
          <w:rFonts w:ascii="Times New Roman" w:hAnsi="Times New Roman" w:cs="Times New Roman"/>
          <w:sz w:val="24"/>
          <w:szCs w:val="24"/>
        </w:rPr>
      </w:pPr>
      <w:r w:rsidRPr="00EA7CAC">
        <w:rPr>
          <w:rFonts w:ascii="Times New Roman" w:hAnsi="Times New Roman" w:cs="Times New Roman"/>
          <w:i/>
          <w:iCs/>
          <w:sz w:val="24"/>
          <w:szCs w:val="24"/>
        </w:rPr>
        <w:t>Black Skin, White Mask</w:t>
      </w:r>
      <w:r w:rsidRPr="00EA7CAC">
        <w:rPr>
          <w:rFonts w:ascii="Times New Roman" w:hAnsi="Times New Roman" w:cs="Times New Roman"/>
          <w:sz w:val="24"/>
          <w:szCs w:val="24"/>
        </w:rPr>
        <w:t xml:space="preserve"> by Frantz Fanon</w:t>
      </w:r>
    </w:p>
    <w:p w:rsidR="00123ADF" w:rsidRPr="003F7674" w:rsidRDefault="00123ADF" w:rsidP="00123ADF">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lastRenderedPageBreak/>
        <w:t>ENG-635 (E)</w:t>
      </w:r>
    </w:p>
    <w:p w:rsidR="00A555FD" w:rsidRDefault="00A555FD" w:rsidP="00A555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CULTURAL STUDIES</w:t>
      </w:r>
    </w:p>
    <w:p w:rsidR="00A555FD" w:rsidRDefault="00A555FD" w:rsidP="00A555FD">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CREDIT-04 (L-4: T-0: P-0)</w:t>
      </w:r>
    </w:p>
    <w:p w:rsidR="00A555FD" w:rsidRDefault="00A555FD" w:rsidP="00A555FD">
      <w:pPr>
        <w:spacing w:after="0" w:line="240" w:lineRule="auto"/>
        <w:rPr>
          <w:rFonts w:ascii="Times New Roman" w:hAnsi="Times New Roman" w:cs="Times New Roman"/>
          <w:sz w:val="24"/>
          <w:szCs w:val="24"/>
        </w:rPr>
      </w:pPr>
    </w:p>
    <w:p w:rsidR="00A555FD" w:rsidRDefault="00A555FD" w:rsidP="00A555FD">
      <w:pPr>
        <w:spacing w:after="0" w:line="240" w:lineRule="auto"/>
        <w:rPr>
          <w:rFonts w:ascii="Times New Roman" w:hAnsi="Times New Roman" w:cs="Times New Roman"/>
          <w:sz w:val="24"/>
          <w:szCs w:val="24"/>
        </w:rPr>
      </w:pPr>
      <w:r>
        <w:rPr>
          <w:rFonts w:ascii="Times New Roman" w:hAnsi="Times New Roman" w:cs="Times New Roman"/>
          <w:b/>
          <w:bCs/>
          <w:sz w:val="24"/>
          <w:szCs w:val="24"/>
        </w:rPr>
        <w:t>OBJECTIVES</w:t>
      </w:r>
      <w:r>
        <w:rPr>
          <w:rFonts w:ascii="Times New Roman" w:hAnsi="Times New Roman" w:cs="Times New Roman"/>
          <w:sz w:val="24"/>
          <w:szCs w:val="24"/>
        </w:rPr>
        <w:t>:</w:t>
      </w:r>
    </w:p>
    <w:p w:rsidR="00A555FD" w:rsidRPr="00A708C5" w:rsidRDefault="00A555FD" w:rsidP="0044491C">
      <w:pPr>
        <w:pStyle w:val="ListParagraph"/>
        <w:numPr>
          <w:ilvl w:val="1"/>
          <w:numId w:val="16"/>
        </w:numPr>
        <w:spacing w:after="0"/>
        <w:rPr>
          <w:rFonts w:ascii="Times New Roman" w:hAnsi="Times New Roman" w:cs="Times New Roman"/>
          <w:sz w:val="24"/>
          <w:szCs w:val="24"/>
        </w:rPr>
      </w:pPr>
      <w:r w:rsidRPr="00A708C5">
        <w:rPr>
          <w:rFonts w:ascii="Times New Roman" w:hAnsi="Times New Roman" w:cs="Times New Roman"/>
          <w:sz w:val="24"/>
          <w:szCs w:val="24"/>
        </w:rPr>
        <w:t>To enable the students to examine the relations of culture and power in the different areas of gender, race, class and ethnicity</w:t>
      </w:r>
    </w:p>
    <w:p w:rsidR="00A555FD" w:rsidRPr="00A708C5" w:rsidRDefault="00A555FD" w:rsidP="0044491C">
      <w:pPr>
        <w:pStyle w:val="ListParagraph"/>
        <w:numPr>
          <w:ilvl w:val="1"/>
          <w:numId w:val="16"/>
        </w:numPr>
        <w:spacing w:after="0"/>
        <w:jc w:val="both"/>
        <w:rPr>
          <w:rFonts w:ascii="Times New Roman" w:hAnsi="Times New Roman" w:cs="Times New Roman"/>
          <w:sz w:val="24"/>
          <w:szCs w:val="24"/>
        </w:rPr>
      </w:pPr>
      <w:r w:rsidRPr="00A708C5">
        <w:rPr>
          <w:rFonts w:ascii="Times New Roman" w:hAnsi="Times New Roman" w:cs="Times New Roman"/>
          <w:sz w:val="24"/>
          <w:szCs w:val="24"/>
        </w:rPr>
        <w:t>To enable the students to comprehend the anxiety of influence and shaping of cultural practices during and after colonialism</w:t>
      </w:r>
    </w:p>
    <w:p w:rsidR="00A555FD" w:rsidRPr="00A708C5" w:rsidRDefault="00A555FD" w:rsidP="0044491C">
      <w:pPr>
        <w:pStyle w:val="ListParagraph"/>
        <w:numPr>
          <w:ilvl w:val="1"/>
          <w:numId w:val="16"/>
        </w:numPr>
        <w:spacing w:after="0"/>
        <w:jc w:val="both"/>
        <w:rPr>
          <w:rFonts w:ascii="Times New Roman" w:hAnsi="Times New Roman" w:cs="Times New Roman"/>
          <w:sz w:val="24"/>
          <w:szCs w:val="24"/>
        </w:rPr>
      </w:pPr>
      <w:r w:rsidRPr="00A708C5">
        <w:rPr>
          <w:rFonts w:ascii="Times New Roman" w:hAnsi="Times New Roman" w:cs="Times New Roman"/>
          <w:sz w:val="24"/>
          <w:szCs w:val="24"/>
        </w:rPr>
        <w:t>To acqu</w:t>
      </w:r>
      <w:r>
        <w:rPr>
          <w:rFonts w:ascii="Times New Roman" w:hAnsi="Times New Roman" w:cs="Times New Roman"/>
          <w:sz w:val="24"/>
          <w:szCs w:val="24"/>
        </w:rPr>
        <w:t>a</w:t>
      </w:r>
      <w:r w:rsidRPr="00A708C5">
        <w:rPr>
          <w:rFonts w:ascii="Times New Roman" w:hAnsi="Times New Roman" w:cs="Times New Roman"/>
          <w:sz w:val="24"/>
          <w:szCs w:val="24"/>
        </w:rPr>
        <w:t>int the students with cultural materialism in the comparative study of culture in literary texts</w:t>
      </w:r>
    </w:p>
    <w:p w:rsidR="00A555FD" w:rsidRPr="00A708C5" w:rsidRDefault="00A555FD" w:rsidP="0044491C">
      <w:pPr>
        <w:pStyle w:val="ListParagraph"/>
        <w:numPr>
          <w:ilvl w:val="1"/>
          <w:numId w:val="16"/>
        </w:numPr>
        <w:spacing w:after="0"/>
        <w:jc w:val="both"/>
        <w:rPr>
          <w:rFonts w:ascii="Times New Roman" w:hAnsi="Times New Roman" w:cs="Times New Roman"/>
          <w:sz w:val="24"/>
          <w:szCs w:val="24"/>
        </w:rPr>
      </w:pPr>
      <w:r w:rsidRPr="00A708C5">
        <w:rPr>
          <w:rFonts w:ascii="Times New Roman" w:hAnsi="Times New Roman" w:cs="Times New Roman"/>
          <w:sz w:val="24"/>
          <w:szCs w:val="24"/>
        </w:rPr>
        <w:t xml:space="preserve">To </w:t>
      </w:r>
      <w:r>
        <w:rPr>
          <w:rFonts w:ascii="Times New Roman" w:hAnsi="Times New Roman" w:cs="Times New Roman"/>
          <w:sz w:val="24"/>
          <w:szCs w:val="24"/>
        </w:rPr>
        <w:t>equip them for involvement</w:t>
      </w:r>
      <w:r w:rsidRPr="00A708C5">
        <w:rPr>
          <w:rFonts w:ascii="Times New Roman" w:hAnsi="Times New Roman" w:cs="Times New Roman"/>
          <w:sz w:val="24"/>
          <w:szCs w:val="24"/>
        </w:rPr>
        <w:t xml:space="preserve"> in </w:t>
      </w:r>
      <w:r>
        <w:rPr>
          <w:rFonts w:ascii="Times New Roman" w:hAnsi="Times New Roman" w:cs="Times New Roman"/>
          <w:sz w:val="24"/>
          <w:szCs w:val="24"/>
        </w:rPr>
        <w:t>different</w:t>
      </w:r>
      <w:r w:rsidRPr="00A708C5">
        <w:rPr>
          <w:rFonts w:ascii="Times New Roman" w:hAnsi="Times New Roman" w:cs="Times New Roman"/>
          <w:sz w:val="24"/>
          <w:szCs w:val="24"/>
        </w:rPr>
        <w:t xml:space="preserve"> cultural expressions </w:t>
      </w:r>
      <w:r>
        <w:rPr>
          <w:rFonts w:ascii="Times New Roman" w:hAnsi="Times New Roman" w:cs="Times New Roman"/>
          <w:sz w:val="24"/>
          <w:szCs w:val="24"/>
        </w:rPr>
        <w:t xml:space="preserve">with application of </w:t>
      </w:r>
      <w:r w:rsidRPr="00A708C5">
        <w:rPr>
          <w:rFonts w:ascii="Times New Roman" w:hAnsi="Times New Roman" w:cs="Times New Roman"/>
          <w:sz w:val="24"/>
          <w:szCs w:val="24"/>
        </w:rPr>
        <w:t xml:space="preserve"> historical foundations, theoretical and political analysis</w:t>
      </w:r>
      <w:r>
        <w:rPr>
          <w:rFonts w:ascii="Times New Roman" w:hAnsi="Times New Roman" w:cs="Times New Roman"/>
          <w:sz w:val="24"/>
          <w:szCs w:val="24"/>
        </w:rPr>
        <w:t xml:space="preserve"> </w:t>
      </w:r>
    </w:p>
    <w:p w:rsidR="00A555FD" w:rsidRDefault="00A555FD" w:rsidP="00A555FD">
      <w:pPr>
        <w:spacing w:after="0" w:line="240" w:lineRule="auto"/>
        <w:ind w:left="1080"/>
        <w:rPr>
          <w:rFonts w:ascii="Times New Roman" w:hAnsi="Times New Roman" w:cs="Times New Roman"/>
          <w:sz w:val="24"/>
          <w:szCs w:val="24"/>
        </w:rPr>
      </w:pPr>
    </w:p>
    <w:p w:rsidR="00A555FD" w:rsidRPr="00A708C5" w:rsidRDefault="00A555FD" w:rsidP="00A555FD">
      <w:pPr>
        <w:spacing w:after="0" w:line="240" w:lineRule="auto"/>
        <w:ind w:left="1080" w:hanging="1080"/>
        <w:rPr>
          <w:rFonts w:ascii="Times New Roman" w:hAnsi="Times New Roman" w:cs="Times New Roman"/>
          <w:b/>
          <w:bCs/>
          <w:sz w:val="24"/>
          <w:szCs w:val="24"/>
        </w:rPr>
      </w:pPr>
      <w:r>
        <w:rPr>
          <w:rFonts w:ascii="Times New Roman" w:hAnsi="Times New Roman" w:cs="Times New Roman"/>
          <w:b/>
          <w:bCs/>
          <w:sz w:val="24"/>
          <w:szCs w:val="24"/>
        </w:rPr>
        <w:t>OUTCOMES:</w:t>
      </w:r>
    </w:p>
    <w:p w:rsidR="00A555FD" w:rsidRPr="00A708C5" w:rsidRDefault="00A555FD" w:rsidP="0044491C">
      <w:pPr>
        <w:pStyle w:val="ListParagraph"/>
        <w:numPr>
          <w:ilvl w:val="1"/>
          <w:numId w:val="17"/>
        </w:numPr>
        <w:spacing w:after="0"/>
        <w:jc w:val="both"/>
        <w:rPr>
          <w:rFonts w:ascii="Times New Roman" w:hAnsi="Times New Roman" w:cs="Times New Roman"/>
          <w:sz w:val="24"/>
          <w:szCs w:val="24"/>
        </w:rPr>
      </w:pPr>
      <w:r>
        <w:rPr>
          <w:rFonts w:ascii="Times New Roman" w:hAnsi="Times New Roman" w:cs="Times New Roman"/>
          <w:sz w:val="24"/>
          <w:szCs w:val="24"/>
        </w:rPr>
        <w:t>Learners will develop t</w:t>
      </w:r>
      <w:r w:rsidRPr="00A708C5">
        <w:rPr>
          <w:rFonts w:ascii="Times New Roman" w:hAnsi="Times New Roman" w:cs="Times New Roman"/>
          <w:sz w:val="24"/>
          <w:szCs w:val="24"/>
        </w:rPr>
        <w:t>he capacity to comprehend the conflicts and contingencies of culture</w:t>
      </w:r>
    </w:p>
    <w:p w:rsidR="00A555FD" w:rsidRPr="00A708C5" w:rsidRDefault="00A555FD" w:rsidP="0044491C">
      <w:pPr>
        <w:pStyle w:val="ListParagraph"/>
        <w:numPr>
          <w:ilvl w:val="1"/>
          <w:numId w:val="17"/>
        </w:numPr>
        <w:spacing w:after="0"/>
        <w:jc w:val="both"/>
        <w:rPr>
          <w:rFonts w:ascii="Times New Roman" w:hAnsi="Times New Roman" w:cs="Times New Roman"/>
          <w:sz w:val="24"/>
          <w:szCs w:val="24"/>
        </w:rPr>
      </w:pPr>
      <w:r>
        <w:rPr>
          <w:rFonts w:ascii="Times New Roman" w:hAnsi="Times New Roman" w:cs="Times New Roman"/>
          <w:sz w:val="24"/>
          <w:szCs w:val="24"/>
        </w:rPr>
        <w:t>They will be able to</w:t>
      </w:r>
      <w:r w:rsidRPr="00A708C5">
        <w:rPr>
          <w:rFonts w:ascii="Times New Roman" w:hAnsi="Times New Roman" w:cs="Times New Roman"/>
          <w:sz w:val="24"/>
          <w:szCs w:val="24"/>
        </w:rPr>
        <w:t xml:space="preserve"> comprehend the social phenomenon in the contexts of ideology, class structure, national formations, ethnicity and gender</w:t>
      </w:r>
    </w:p>
    <w:p w:rsidR="00A555FD" w:rsidRPr="00A708C5" w:rsidRDefault="00A555FD" w:rsidP="0044491C">
      <w:pPr>
        <w:pStyle w:val="ListParagraph"/>
        <w:numPr>
          <w:ilvl w:val="1"/>
          <w:numId w:val="17"/>
        </w:numPr>
        <w:spacing w:after="0"/>
        <w:jc w:val="both"/>
        <w:rPr>
          <w:rFonts w:ascii="Times New Roman" w:hAnsi="Times New Roman" w:cs="Times New Roman"/>
          <w:sz w:val="24"/>
          <w:szCs w:val="24"/>
        </w:rPr>
      </w:pPr>
      <w:r>
        <w:rPr>
          <w:rFonts w:ascii="Times New Roman" w:hAnsi="Times New Roman" w:cs="Times New Roman"/>
          <w:sz w:val="24"/>
          <w:szCs w:val="24"/>
        </w:rPr>
        <w:t>They will be critically equipped to</w:t>
      </w:r>
      <w:r w:rsidRPr="00A708C5">
        <w:rPr>
          <w:rFonts w:ascii="Times New Roman" w:hAnsi="Times New Roman" w:cs="Times New Roman"/>
          <w:sz w:val="24"/>
          <w:szCs w:val="24"/>
        </w:rPr>
        <w:t xml:space="preserve"> view culture in social theory and political theory with the analysis of cultural hegem</w:t>
      </w:r>
      <w:r>
        <w:rPr>
          <w:rFonts w:ascii="Times New Roman" w:hAnsi="Times New Roman" w:cs="Times New Roman"/>
          <w:sz w:val="24"/>
          <w:szCs w:val="24"/>
        </w:rPr>
        <w:t xml:space="preserve">ony, </w:t>
      </w:r>
      <w:r w:rsidRPr="00A708C5">
        <w:rPr>
          <w:rFonts w:ascii="Times New Roman" w:hAnsi="Times New Roman" w:cs="Times New Roman"/>
          <w:sz w:val="24"/>
          <w:szCs w:val="24"/>
        </w:rPr>
        <w:t>globalization and neo-liberalism.</w:t>
      </w:r>
    </w:p>
    <w:p w:rsidR="00A555FD" w:rsidRDefault="00A555FD" w:rsidP="00A555F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A555FD" w:rsidRDefault="00A555FD" w:rsidP="00A555FD">
      <w:pPr>
        <w:pStyle w:val="NoSpacing"/>
        <w:spacing w:line="360" w:lineRule="auto"/>
        <w:rPr>
          <w:rFonts w:ascii="Times New Roman" w:hAnsi="Times New Roman" w:cs="Times New Roman"/>
          <w:sz w:val="24"/>
          <w:szCs w:val="24"/>
        </w:rPr>
      </w:pPr>
      <w:r>
        <w:rPr>
          <w:rFonts w:ascii="Times New Roman" w:hAnsi="Times New Roman" w:cs="Times New Roman"/>
          <w:b/>
          <w:bCs/>
          <w:sz w:val="24"/>
          <w:szCs w:val="24"/>
        </w:rPr>
        <w:t>SCHEME OF EXAMINATION:</w:t>
      </w:r>
      <w:r>
        <w:rPr>
          <w:rFonts w:ascii="Times New Roman" w:hAnsi="Times New Roman" w:cs="Times New Roman"/>
          <w:sz w:val="24"/>
          <w:szCs w:val="24"/>
        </w:rPr>
        <w:t xml:space="preserve"> As per the approved guidelines.</w:t>
      </w:r>
    </w:p>
    <w:p w:rsidR="00A555FD" w:rsidRPr="004D2174" w:rsidRDefault="00A555FD" w:rsidP="00A555FD">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A555FD" w:rsidRDefault="00A555FD" w:rsidP="00A555FD">
      <w:pPr>
        <w:spacing w:after="0" w:line="240" w:lineRule="auto"/>
        <w:rPr>
          <w:rFonts w:ascii="Times New Roman" w:hAnsi="Times New Roman" w:cs="Times New Roman"/>
          <w:sz w:val="24"/>
          <w:szCs w:val="24"/>
        </w:rPr>
      </w:pPr>
      <w:r>
        <w:rPr>
          <w:rFonts w:ascii="Times New Roman" w:hAnsi="Times New Roman" w:cs="Times New Roman"/>
          <w:b/>
          <w:bCs/>
          <w:sz w:val="24"/>
          <w:szCs w:val="24"/>
        </w:rPr>
        <w:t>MODULE I</w:t>
      </w:r>
    </w:p>
    <w:p w:rsidR="00A555FD" w:rsidRDefault="00A555FD" w:rsidP="00A555FD">
      <w:pPr>
        <w:pStyle w:val="NoSpacing"/>
        <w:rPr>
          <w:rFonts w:ascii="Times New Roman" w:hAnsi="Times New Roman" w:cs="Times New Roman"/>
          <w:sz w:val="24"/>
          <w:szCs w:val="24"/>
        </w:rPr>
      </w:pPr>
      <w:r w:rsidRPr="00EC0E4F">
        <w:rPr>
          <w:rFonts w:ascii="Times New Roman" w:hAnsi="Times New Roman" w:cs="Times New Roman"/>
          <w:sz w:val="24"/>
          <w:szCs w:val="24"/>
        </w:rPr>
        <w:t xml:space="preserve">F.R. Leavis  Mass Civilization and Minority Culture from </w:t>
      </w:r>
      <w:r w:rsidRPr="00EC0E4F">
        <w:rPr>
          <w:rFonts w:ascii="Times New Roman" w:hAnsi="Times New Roman" w:cs="Times New Roman"/>
          <w:i/>
          <w:iCs/>
          <w:sz w:val="24"/>
          <w:szCs w:val="24"/>
        </w:rPr>
        <w:t xml:space="preserve">Reading Media Theory, </w:t>
      </w:r>
      <w:r w:rsidR="000600F0">
        <w:rPr>
          <w:rFonts w:ascii="Times New Roman" w:hAnsi="Times New Roman" w:cs="Times New Roman"/>
          <w:sz w:val="24"/>
          <w:szCs w:val="24"/>
        </w:rPr>
        <w:t xml:space="preserve">Routledge, 2012 </w:t>
      </w:r>
    </w:p>
    <w:p w:rsidR="00A555FD" w:rsidRDefault="00A555FD" w:rsidP="00A555FD">
      <w:pPr>
        <w:pStyle w:val="NoSpacing"/>
        <w:rPr>
          <w:rFonts w:ascii="Times New Roman" w:hAnsi="Times New Roman" w:cs="Times New Roman"/>
          <w:sz w:val="24"/>
          <w:szCs w:val="24"/>
        </w:rPr>
      </w:pPr>
    </w:p>
    <w:p w:rsidR="00A555FD" w:rsidRDefault="00A555FD" w:rsidP="00A555FD">
      <w:pPr>
        <w:pStyle w:val="NoSpacing"/>
        <w:rPr>
          <w:rFonts w:ascii="Times New Roman" w:hAnsi="Times New Roman" w:cs="Times New Roman"/>
          <w:b/>
          <w:bCs/>
          <w:sz w:val="24"/>
          <w:szCs w:val="24"/>
        </w:rPr>
      </w:pPr>
      <w:r>
        <w:rPr>
          <w:rFonts w:ascii="Times New Roman" w:hAnsi="Times New Roman" w:cs="Times New Roman"/>
          <w:b/>
          <w:bCs/>
          <w:sz w:val="24"/>
          <w:szCs w:val="24"/>
        </w:rPr>
        <w:t>MODULE II</w:t>
      </w:r>
    </w:p>
    <w:p w:rsidR="00A555FD" w:rsidRPr="00EC0E4F" w:rsidRDefault="00A555FD" w:rsidP="00A555FD">
      <w:pPr>
        <w:pStyle w:val="NoSpacing"/>
        <w:rPr>
          <w:rFonts w:ascii="Times New Roman" w:hAnsi="Times New Roman" w:cs="Times New Roman"/>
          <w:sz w:val="24"/>
          <w:szCs w:val="24"/>
        </w:rPr>
      </w:pPr>
      <w:r>
        <w:rPr>
          <w:rFonts w:ascii="Times New Roman" w:hAnsi="Times New Roman" w:cs="Times New Roman"/>
          <w:sz w:val="24"/>
          <w:szCs w:val="24"/>
        </w:rPr>
        <w:t xml:space="preserve">Hermann Kulke “Juggernaut under British Supremacy” from </w:t>
      </w:r>
      <w:r>
        <w:rPr>
          <w:rFonts w:ascii="Times New Roman" w:hAnsi="Times New Roman" w:cs="Times New Roman"/>
          <w:i/>
          <w:iCs/>
          <w:sz w:val="24"/>
          <w:szCs w:val="24"/>
        </w:rPr>
        <w:t>The Cult of Jagannath</w:t>
      </w:r>
    </w:p>
    <w:p w:rsidR="00A555FD" w:rsidRDefault="00A555FD" w:rsidP="00A555FD">
      <w:pPr>
        <w:spacing w:after="0" w:line="240" w:lineRule="auto"/>
        <w:ind w:left="1080"/>
        <w:rPr>
          <w:rFonts w:ascii="Times New Roman" w:hAnsi="Times New Roman" w:cs="Times New Roman"/>
          <w:sz w:val="24"/>
          <w:szCs w:val="24"/>
        </w:rPr>
      </w:pPr>
    </w:p>
    <w:p w:rsidR="00A555FD" w:rsidRDefault="00A555FD" w:rsidP="00A555FD">
      <w:pPr>
        <w:spacing w:after="0" w:line="240" w:lineRule="auto"/>
        <w:ind w:left="1080" w:hanging="1080"/>
        <w:rPr>
          <w:rFonts w:ascii="Times New Roman" w:hAnsi="Times New Roman" w:cs="Times New Roman"/>
          <w:b/>
          <w:bCs/>
          <w:sz w:val="24"/>
          <w:szCs w:val="24"/>
        </w:rPr>
      </w:pPr>
      <w:r>
        <w:rPr>
          <w:rFonts w:ascii="Times New Roman" w:hAnsi="Times New Roman" w:cs="Times New Roman"/>
          <w:b/>
          <w:bCs/>
          <w:sz w:val="24"/>
          <w:szCs w:val="24"/>
        </w:rPr>
        <w:t>MODULE III</w:t>
      </w:r>
    </w:p>
    <w:p w:rsidR="00A555FD" w:rsidRPr="00EC0E4F" w:rsidRDefault="00A555FD" w:rsidP="00A555FD">
      <w:pPr>
        <w:pStyle w:val="NoSpacing"/>
        <w:jc w:val="both"/>
        <w:rPr>
          <w:rFonts w:ascii="Times New Roman" w:hAnsi="Times New Roman" w:cs="Times New Roman"/>
          <w:sz w:val="24"/>
          <w:szCs w:val="24"/>
        </w:rPr>
      </w:pPr>
      <w:r w:rsidRPr="00EC0E4F">
        <w:rPr>
          <w:rFonts w:ascii="Times New Roman" w:hAnsi="Times New Roman" w:cs="Times New Roman"/>
          <w:sz w:val="24"/>
          <w:szCs w:val="24"/>
        </w:rPr>
        <w:t xml:space="preserve">Clifford Geertz’s “Thick Description: Towards an Interpretative Theory of Culture” from </w:t>
      </w:r>
      <w:r w:rsidRPr="00EC0E4F">
        <w:rPr>
          <w:rFonts w:ascii="Times New Roman" w:hAnsi="Times New Roman" w:cs="Times New Roman"/>
          <w:i/>
          <w:iCs/>
          <w:sz w:val="24"/>
          <w:szCs w:val="24"/>
        </w:rPr>
        <w:t xml:space="preserve">The Interpretation of Cultures, </w:t>
      </w:r>
      <w:r w:rsidRPr="00EC0E4F">
        <w:rPr>
          <w:rFonts w:ascii="Times New Roman" w:hAnsi="Times New Roman" w:cs="Times New Roman"/>
          <w:sz w:val="24"/>
          <w:szCs w:val="24"/>
        </w:rPr>
        <w:t>Basic Bo</w:t>
      </w:r>
      <w:r w:rsidR="000600F0">
        <w:rPr>
          <w:rFonts w:ascii="Times New Roman" w:hAnsi="Times New Roman" w:cs="Times New Roman"/>
          <w:sz w:val="24"/>
          <w:szCs w:val="24"/>
        </w:rPr>
        <w:t xml:space="preserve">oks, 1973, </w:t>
      </w:r>
    </w:p>
    <w:p w:rsidR="00A555FD" w:rsidRDefault="00A555FD" w:rsidP="00A555FD">
      <w:pPr>
        <w:spacing w:after="0" w:line="240" w:lineRule="auto"/>
        <w:ind w:left="1080"/>
        <w:rPr>
          <w:rFonts w:ascii="Times New Roman" w:hAnsi="Times New Roman" w:cs="Times New Roman"/>
          <w:sz w:val="24"/>
          <w:szCs w:val="24"/>
        </w:rPr>
      </w:pPr>
    </w:p>
    <w:p w:rsidR="00A555FD" w:rsidRDefault="00A555FD" w:rsidP="00A555FD">
      <w:pPr>
        <w:spacing w:after="0" w:line="240" w:lineRule="auto"/>
        <w:ind w:left="1080" w:hanging="1080"/>
        <w:rPr>
          <w:rFonts w:ascii="Times New Roman" w:hAnsi="Times New Roman" w:cs="Times New Roman"/>
          <w:b/>
          <w:bCs/>
          <w:sz w:val="24"/>
          <w:szCs w:val="24"/>
        </w:rPr>
      </w:pPr>
      <w:r>
        <w:rPr>
          <w:rFonts w:ascii="Times New Roman" w:hAnsi="Times New Roman" w:cs="Times New Roman"/>
          <w:b/>
          <w:bCs/>
          <w:sz w:val="24"/>
          <w:szCs w:val="24"/>
        </w:rPr>
        <w:t>MODULE IV</w:t>
      </w:r>
    </w:p>
    <w:p w:rsidR="00A555FD" w:rsidRDefault="00A555FD" w:rsidP="00A555FD">
      <w:pPr>
        <w:spacing w:after="0" w:line="240" w:lineRule="auto"/>
        <w:ind w:left="1080" w:hanging="1080"/>
        <w:rPr>
          <w:rFonts w:ascii="Times New Roman" w:hAnsi="Times New Roman" w:cs="Times New Roman"/>
          <w:i/>
          <w:iCs/>
          <w:sz w:val="24"/>
          <w:szCs w:val="24"/>
        </w:rPr>
      </w:pPr>
      <w:r>
        <w:rPr>
          <w:rFonts w:ascii="Times New Roman" w:hAnsi="Times New Roman" w:cs="Times New Roman"/>
          <w:sz w:val="24"/>
          <w:szCs w:val="24"/>
        </w:rPr>
        <w:t xml:space="preserve">Rajiv Malhotra’s “Historical Continuity and Colonial Disruption” from </w:t>
      </w:r>
      <w:r>
        <w:rPr>
          <w:rFonts w:ascii="Times New Roman" w:hAnsi="Times New Roman" w:cs="Times New Roman"/>
          <w:i/>
          <w:iCs/>
          <w:sz w:val="24"/>
          <w:szCs w:val="24"/>
        </w:rPr>
        <w:t>Indra’s Net</w:t>
      </w:r>
    </w:p>
    <w:p w:rsidR="00A555FD" w:rsidRDefault="00A555FD" w:rsidP="00A555FD">
      <w:pPr>
        <w:spacing w:after="0" w:line="240" w:lineRule="auto"/>
        <w:ind w:left="1080" w:hanging="1080"/>
        <w:rPr>
          <w:rFonts w:ascii="Times New Roman" w:hAnsi="Times New Roman" w:cs="Times New Roman"/>
          <w:b/>
          <w:bCs/>
          <w:sz w:val="24"/>
          <w:szCs w:val="24"/>
        </w:rPr>
      </w:pPr>
    </w:p>
    <w:p w:rsidR="00A555FD" w:rsidRDefault="00A555FD" w:rsidP="00A555FD">
      <w:pPr>
        <w:spacing w:after="0" w:line="240" w:lineRule="auto"/>
        <w:ind w:left="1080" w:hanging="1080"/>
        <w:rPr>
          <w:rFonts w:ascii="Times New Roman" w:hAnsi="Times New Roman" w:cs="Times New Roman"/>
          <w:b/>
          <w:bCs/>
          <w:sz w:val="24"/>
          <w:szCs w:val="24"/>
        </w:rPr>
      </w:pPr>
      <w:r w:rsidRPr="004D2174">
        <w:rPr>
          <w:rFonts w:ascii="Times New Roman" w:hAnsi="Times New Roman" w:cs="Times New Roman"/>
          <w:b/>
          <w:sz w:val="24"/>
          <w:szCs w:val="24"/>
        </w:rPr>
        <w:t>Recommended Books/Suggested Reading:</w:t>
      </w:r>
    </w:p>
    <w:p w:rsidR="00A555FD" w:rsidRDefault="00A555FD" w:rsidP="00A555FD">
      <w:pPr>
        <w:spacing w:after="0" w:line="240" w:lineRule="auto"/>
        <w:ind w:left="1080" w:hanging="1080"/>
        <w:rPr>
          <w:rFonts w:ascii="Times New Roman" w:hAnsi="Times New Roman" w:cs="Times New Roman"/>
          <w:b/>
          <w:bCs/>
          <w:sz w:val="24"/>
          <w:szCs w:val="24"/>
        </w:rPr>
      </w:pPr>
    </w:p>
    <w:p w:rsidR="00A555FD" w:rsidRPr="00EA7CAC" w:rsidRDefault="00A555FD" w:rsidP="0044491C">
      <w:pPr>
        <w:pStyle w:val="NoSpacing"/>
        <w:numPr>
          <w:ilvl w:val="0"/>
          <w:numId w:val="40"/>
        </w:numPr>
        <w:rPr>
          <w:rFonts w:ascii="Times New Roman" w:hAnsi="Times New Roman" w:cs="Times New Roman"/>
          <w:sz w:val="24"/>
          <w:szCs w:val="24"/>
        </w:rPr>
      </w:pPr>
      <w:r w:rsidRPr="00EC0E4F">
        <w:rPr>
          <w:rFonts w:ascii="Times New Roman" w:hAnsi="Times New Roman" w:cs="Times New Roman"/>
          <w:i/>
          <w:iCs/>
          <w:sz w:val="24"/>
          <w:szCs w:val="24"/>
        </w:rPr>
        <w:t>Reading Media Theory</w:t>
      </w:r>
      <w:r>
        <w:rPr>
          <w:rFonts w:ascii="Times New Roman" w:hAnsi="Times New Roman" w:cs="Times New Roman"/>
          <w:iCs/>
          <w:sz w:val="24"/>
          <w:szCs w:val="24"/>
        </w:rPr>
        <w:t xml:space="preserve"> by </w:t>
      </w:r>
      <w:r w:rsidRPr="00EC0E4F">
        <w:rPr>
          <w:rFonts w:ascii="Times New Roman" w:hAnsi="Times New Roman" w:cs="Times New Roman"/>
          <w:sz w:val="24"/>
          <w:szCs w:val="24"/>
        </w:rPr>
        <w:t>F.R. Leavis</w:t>
      </w:r>
    </w:p>
    <w:p w:rsidR="00A555FD" w:rsidRDefault="00A555FD" w:rsidP="0044491C">
      <w:pPr>
        <w:pStyle w:val="NoSpacing"/>
        <w:numPr>
          <w:ilvl w:val="0"/>
          <w:numId w:val="40"/>
        </w:numPr>
        <w:rPr>
          <w:rFonts w:ascii="Times New Roman" w:hAnsi="Times New Roman" w:cs="Times New Roman"/>
          <w:sz w:val="24"/>
          <w:szCs w:val="24"/>
        </w:rPr>
      </w:pPr>
      <w:r>
        <w:rPr>
          <w:rFonts w:ascii="Times New Roman" w:hAnsi="Times New Roman" w:cs="Times New Roman"/>
          <w:i/>
          <w:iCs/>
          <w:sz w:val="24"/>
          <w:szCs w:val="24"/>
        </w:rPr>
        <w:t xml:space="preserve">The Cult of Jagannath </w:t>
      </w:r>
      <w:r>
        <w:rPr>
          <w:rFonts w:ascii="Times New Roman" w:hAnsi="Times New Roman" w:cs="Times New Roman"/>
          <w:iCs/>
          <w:sz w:val="24"/>
          <w:szCs w:val="24"/>
        </w:rPr>
        <w:t xml:space="preserve">by </w:t>
      </w:r>
      <w:r>
        <w:rPr>
          <w:rFonts w:ascii="Times New Roman" w:hAnsi="Times New Roman" w:cs="Times New Roman"/>
          <w:sz w:val="24"/>
          <w:szCs w:val="24"/>
        </w:rPr>
        <w:t>Hermann Kulke</w:t>
      </w:r>
    </w:p>
    <w:p w:rsidR="00A555FD" w:rsidRPr="00EA7CAC" w:rsidRDefault="00A555FD" w:rsidP="0044491C">
      <w:pPr>
        <w:pStyle w:val="NoSpacing"/>
        <w:numPr>
          <w:ilvl w:val="0"/>
          <w:numId w:val="40"/>
        </w:numPr>
        <w:jc w:val="both"/>
        <w:rPr>
          <w:rFonts w:ascii="Times New Roman" w:hAnsi="Times New Roman" w:cs="Times New Roman"/>
          <w:sz w:val="24"/>
          <w:szCs w:val="24"/>
        </w:rPr>
      </w:pPr>
      <w:r w:rsidRPr="00EC0E4F">
        <w:rPr>
          <w:rFonts w:ascii="Times New Roman" w:hAnsi="Times New Roman" w:cs="Times New Roman"/>
          <w:i/>
          <w:iCs/>
          <w:sz w:val="24"/>
          <w:szCs w:val="24"/>
        </w:rPr>
        <w:t>The Interpretation of Cultures</w:t>
      </w:r>
      <w:r>
        <w:rPr>
          <w:rFonts w:ascii="Times New Roman" w:hAnsi="Times New Roman" w:cs="Times New Roman"/>
          <w:iCs/>
          <w:sz w:val="24"/>
          <w:szCs w:val="24"/>
        </w:rPr>
        <w:t xml:space="preserve"> by </w:t>
      </w:r>
      <w:r w:rsidRPr="00EC0E4F">
        <w:rPr>
          <w:rFonts w:ascii="Times New Roman" w:hAnsi="Times New Roman" w:cs="Times New Roman"/>
          <w:sz w:val="24"/>
          <w:szCs w:val="24"/>
        </w:rPr>
        <w:t>Clifford Geertz</w:t>
      </w:r>
    </w:p>
    <w:p w:rsidR="00A555FD" w:rsidRPr="00EA7CAC" w:rsidRDefault="00A555FD" w:rsidP="0044491C">
      <w:pPr>
        <w:pStyle w:val="ListParagraph"/>
        <w:numPr>
          <w:ilvl w:val="0"/>
          <w:numId w:val="40"/>
        </w:numPr>
        <w:spacing w:after="0" w:line="240" w:lineRule="auto"/>
        <w:rPr>
          <w:rFonts w:ascii="Times New Roman" w:hAnsi="Times New Roman" w:cs="Times New Roman"/>
          <w:i/>
          <w:iCs/>
          <w:sz w:val="24"/>
          <w:szCs w:val="24"/>
        </w:rPr>
      </w:pPr>
      <w:r w:rsidRPr="00EA7CAC">
        <w:rPr>
          <w:rFonts w:ascii="Times New Roman" w:hAnsi="Times New Roman" w:cs="Times New Roman"/>
          <w:i/>
          <w:iCs/>
          <w:sz w:val="24"/>
          <w:szCs w:val="24"/>
        </w:rPr>
        <w:t>Indra’s Net</w:t>
      </w:r>
      <w:r>
        <w:rPr>
          <w:rFonts w:ascii="Times New Roman" w:hAnsi="Times New Roman" w:cs="Times New Roman"/>
          <w:iCs/>
          <w:sz w:val="24"/>
          <w:szCs w:val="24"/>
        </w:rPr>
        <w:t xml:space="preserve"> by </w:t>
      </w:r>
      <w:r w:rsidRPr="00EA7CAC">
        <w:rPr>
          <w:rFonts w:ascii="Times New Roman" w:hAnsi="Times New Roman" w:cs="Times New Roman"/>
          <w:sz w:val="24"/>
          <w:szCs w:val="24"/>
        </w:rPr>
        <w:t>Rajiv Malhotra</w:t>
      </w:r>
    </w:p>
    <w:p w:rsidR="00A555FD" w:rsidRDefault="00A555FD" w:rsidP="00A555FD">
      <w:pPr>
        <w:spacing w:after="0" w:line="240" w:lineRule="auto"/>
        <w:ind w:left="1080" w:hanging="1080"/>
        <w:rPr>
          <w:rFonts w:ascii="Times New Roman" w:hAnsi="Times New Roman" w:cs="Times New Roman"/>
          <w:b/>
          <w:bCs/>
          <w:sz w:val="24"/>
          <w:szCs w:val="24"/>
        </w:rPr>
      </w:pPr>
    </w:p>
    <w:p w:rsidR="00A555FD" w:rsidRDefault="00A555FD" w:rsidP="00A555FD">
      <w:pPr>
        <w:spacing w:after="0" w:line="240" w:lineRule="auto"/>
        <w:ind w:left="1080" w:hanging="1080"/>
        <w:rPr>
          <w:rFonts w:ascii="Times New Roman" w:hAnsi="Times New Roman" w:cs="Times New Roman"/>
          <w:b/>
          <w:bCs/>
          <w:sz w:val="24"/>
          <w:szCs w:val="24"/>
        </w:rPr>
      </w:pPr>
    </w:p>
    <w:p w:rsidR="00A555FD" w:rsidRDefault="00A555FD" w:rsidP="00A555FD">
      <w:pPr>
        <w:pStyle w:val="NoSpacing"/>
        <w:rPr>
          <w:rFonts w:ascii="Times New Roman" w:hAnsi="Times New Roman" w:cs="Times New Roman"/>
          <w:b/>
          <w:sz w:val="24"/>
          <w:szCs w:val="24"/>
        </w:rPr>
      </w:pPr>
    </w:p>
    <w:p w:rsidR="00123ADF" w:rsidRPr="003F7674" w:rsidRDefault="00123ADF" w:rsidP="00123AD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ENG-636 (E)</w:t>
      </w:r>
    </w:p>
    <w:p w:rsidR="00A555FD" w:rsidRPr="00C11427" w:rsidRDefault="00A555FD" w:rsidP="00A555FD">
      <w:pPr>
        <w:pStyle w:val="NoSpacing"/>
        <w:jc w:val="center"/>
        <w:rPr>
          <w:rFonts w:ascii="Times New Roman" w:hAnsi="Times New Roman" w:cs="Times New Roman"/>
          <w:b/>
          <w:sz w:val="24"/>
          <w:szCs w:val="24"/>
        </w:rPr>
      </w:pPr>
      <w:r>
        <w:rPr>
          <w:rFonts w:ascii="Times New Roman" w:hAnsi="Times New Roman" w:cs="Times New Roman"/>
          <w:b/>
          <w:sz w:val="24"/>
          <w:szCs w:val="24"/>
        </w:rPr>
        <w:t>WRITINGS FROM THE MARGINS</w:t>
      </w:r>
    </w:p>
    <w:p w:rsidR="00A555FD" w:rsidRPr="00C11427" w:rsidRDefault="00A555FD" w:rsidP="00A555FD">
      <w:pPr>
        <w:pStyle w:val="NoSpacing"/>
        <w:jc w:val="center"/>
        <w:rPr>
          <w:rFonts w:ascii="Times New Roman" w:hAnsi="Times New Roman" w:cs="Times New Roman"/>
          <w:b/>
          <w:sz w:val="24"/>
          <w:szCs w:val="24"/>
        </w:rPr>
      </w:pPr>
      <w:r w:rsidRPr="00C11427">
        <w:rPr>
          <w:rFonts w:ascii="Times New Roman" w:hAnsi="Times New Roman" w:cs="Times New Roman"/>
          <w:b/>
          <w:sz w:val="24"/>
          <w:szCs w:val="24"/>
        </w:rPr>
        <w:t>CREDIT-04 (L-4: T-0: P-0)</w:t>
      </w:r>
    </w:p>
    <w:p w:rsidR="00A555FD" w:rsidRDefault="00A555FD" w:rsidP="00A555FD">
      <w:pPr>
        <w:spacing w:line="240" w:lineRule="auto"/>
        <w:rPr>
          <w:rFonts w:ascii="Times New Roman" w:hAnsi="Times New Roman" w:cs="Times New Roman"/>
          <w:b/>
          <w:sz w:val="24"/>
          <w:szCs w:val="24"/>
        </w:rPr>
      </w:pPr>
      <w:r w:rsidRPr="003D4047">
        <w:rPr>
          <w:rFonts w:ascii="Times New Roman" w:hAnsi="Times New Roman" w:cs="Times New Roman"/>
          <w:b/>
          <w:sz w:val="24"/>
          <w:szCs w:val="24"/>
        </w:rPr>
        <w:t>OBJECTIVE</w:t>
      </w:r>
      <w:r>
        <w:rPr>
          <w:rFonts w:ascii="Times New Roman" w:hAnsi="Times New Roman" w:cs="Times New Roman"/>
          <w:b/>
          <w:sz w:val="24"/>
          <w:szCs w:val="24"/>
        </w:rPr>
        <w:t>S</w:t>
      </w:r>
      <w:r w:rsidRPr="003D4047">
        <w:rPr>
          <w:rFonts w:ascii="Times New Roman" w:hAnsi="Times New Roman" w:cs="Times New Roman"/>
          <w:b/>
          <w:sz w:val="24"/>
          <w:szCs w:val="24"/>
        </w:rPr>
        <w:t xml:space="preserve">: </w:t>
      </w:r>
    </w:p>
    <w:p w:rsidR="00A555FD" w:rsidRDefault="00A555FD" w:rsidP="0044491C">
      <w:pPr>
        <w:pStyle w:val="ListParagraph"/>
        <w:numPr>
          <w:ilvl w:val="0"/>
          <w:numId w:val="19"/>
        </w:numPr>
        <w:spacing w:line="240" w:lineRule="auto"/>
        <w:jc w:val="both"/>
        <w:rPr>
          <w:rFonts w:ascii="Times New Roman" w:hAnsi="Times New Roman" w:cs="Times New Roman"/>
          <w:bCs/>
          <w:sz w:val="24"/>
          <w:szCs w:val="24"/>
        </w:rPr>
      </w:pPr>
      <w:r w:rsidRPr="0057175B">
        <w:rPr>
          <w:rFonts w:ascii="Times New Roman" w:hAnsi="Times New Roman" w:cs="Times New Roman"/>
          <w:bCs/>
          <w:sz w:val="24"/>
          <w:szCs w:val="24"/>
        </w:rPr>
        <w:t>T</w:t>
      </w:r>
      <w:r>
        <w:rPr>
          <w:rFonts w:ascii="Times New Roman" w:hAnsi="Times New Roman" w:cs="Times New Roman"/>
          <w:bCs/>
          <w:sz w:val="24"/>
          <w:szCs w:val="24"/>
        </w:rPr>
        <w:t>o enable the learners to acquaint themselves with the discourses on the marginal communities.</w:t>
      </w:r>
    </w:p>
    <w:p w:rsidR="00A555FD" w:rsidRDefault="00A555FD" w:rsidP="0044491C">
      <w:pPr>
        <w:pStyle w:val="ListParagraph"/>
        <w:numPr>
          <w:ilvl w:val="0"/>
          <w:numId w:val="1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To familiarize learners with varieties of marginal writings.</w:t>
      </w:r>
    </w:p>
    <w:p w:rsidR="00A555FD" w:rsidRDefault="00A555FD" w:rsidP="0044491C">
      <w:pPr>
        <w:pStyle w:val="ListParagraph"/>
        <w:numPr>
          <w:ilvl w:val="0"/>
          <w:numId w:val="1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 acquaint the learners with issues of social marginalization, its history and culture by introducing them to the writings from the margins. </w:t>
      </w:r>
    </w:p>
    <w:p w:rsidR="00A555FD" w:rsidRDefault="00A555FD" w:rsidP="00A555FD">
      <w:pPr>
        <w:spacing w:line="240" w:lineRule="auto"/>
        <w:rPr>
          <w:rFonts w:ascii="Times New Roman" w:hAnsi="Times New Roman" w:cs="Times New Roman"/>
          <w:b/>
          <w:bCs/>
          <w:sz w:val="24"/>
          <w:szCs w:val="24"/>
        </w:rPr>
      </w:pPr>
      <w:r w:rsidRPr="00EB0756">
        <w:rPr>
          <w:rFonts w:ascii="Times New Roman" w:hAnsi="Times New Roman" w:cs="Times New Roman"/>
          <w:b/>
          <w:bCs/>
          <w:sz w:val="24"/>
          <w:szCs w:val="24"/>
        </w:rPr>
        <w:t>OUTCOME</w:t>
      </w:r>
      <w:r>
        <w:rPr>
          <w:rFonts w:ascii="Times New Roman" w:hAnsi="Times New Roman" w:cs="Times New Roman"/>
          <w:b/>
          <w:bCs/>
          <w:sz w:val="24"/>
          <w:szCs w:val="24"/>
        </w:rPr>
        <w:t>S</w:t>
      </w:r>
      <w:r w:rsidRPr="00EB0756">
        <w:rPr>
          <w:rFonts w:ascii="Times New Roman" w:hAnsi="Times New Roman" w:cs="Times New Roman"/>
          <w:b/>
          <w:bCs/>
          <w:sz w:val="24"/>
          <w:szCs w:val="24"/>
        </w:rPr>
        <w:t xml:space="preserve">:  </w:t>
      </w:r>
    </w:p>
    <w:p w:rsidR="00A555FD" w:rsidRDefault="00A555FD" w:rsidP="0044491C">
      <w:pPr>
        <w:pStyle w:val="ListParagraph"/>
        <w:numPr>
          <w:ilvl w:val="0"/>
          <w:numId w:val="19"/>
        </w:numPr>
        <w:spacing w:line="240" w:lineRule="auto"/>
        <w:rPr>
          <w:rFonts w:ascii="Times New Roman" w:hAnsi="Times New Roman" w:cs="Times New Roman"/>
          <w:bCs/>
          <w:sz w:val="24"/>
          <w:szCs w:val="24"/>
        </w:rPr>
      </w:pPr>
      <w:r w:rsidRPr="00EB0756">
        <w:rPr>
          <w:rFonts w:ascii="Times New Roman" w:hAnsi="Times New Roman" w:cs="Times New Roman"/>
          <w:bCs/>
          <w:sz w:val="24"/>
          <w:szCs w:val="24"/>
        </w:rPr>
        <w:t xml:space="preserve">At the </w:t>
      </w:r>
      <w:r>
        <w:rPr>
          <w:rFonts w:ascii="Times New Roman" w:hAnsi="Times New Roman" w:cs="Times New Roman"/>
          <w:bCs/>
          <w:sz w:val="24"/>
          <w:szCs w:val="24"/>
        </w:rPr>
        <w:t>end of the course, learners will be able to gain comprehensive knowledge about the history, culture and literature of the marginalized communities in India.</w:t>
      </w:r>
    </w:p>
    <w:p w:rsidR="00A555FD" w:rsidRDefault="00A555FD" w:rsidP="0044491C">
      <w:pPr>
        <w:pStyle w:val="ListParagraph"/>
        <w:numPr>
          <w:ilvl w:val="0"/>
          <w:numId w:val="1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They will be able</w:t>
      </w:r>
      <w:r w:rsidRPr="002B470A">
        <w:rPr>
          <w:rFonts w:ascii="Times New Roman" w:hAnsi="Times New Roman" w:cs="Times New Roman"/>
          <w:bCs/>
          <w:sz w:val="24"/>
          <w:szCs w:val="24"/>
        </w:rPr>
        <w:t xml:space="preserve"> to </w:t>
      </w:r>
      <w:r>
        <w:rPr>
          <w:rFonts w:ascii="Times New Roman" w:hAnsi="Times New Roman" w:cs="Times New Roman"/>
          <w:bCs/>
          <w:sz w:val="24"/>
          <w:szCs w:val="24"/>
        </w:rPr>
        <w:t>perform</w:t>
      </w:r>
      <w:r w:rsidRPr="002B470A">
        <w:rPr>
          <w:rFonts w:ascii="Times New Roman" w:hAnsi="Times New Roman" w:cs="Times New Roman"/>
          <w:bCs/>
          <w:sz w:val="24"/>
          <w:szCs w:val="24"/>
        </w:rPr>
        <w:t xml:space="preserve"> close reading of the Dalit </w:t>
      </w:r>
      <w:r>
        <w:rPr>
          <w:rFonts w:ascii="Times New Roman" w:hAnsi="Times New Roman" w:cs="Times New Roman"/>
          <w:bCs/>
          <w:sz w:val="24"/>
          <w:szCs w:val="24"/>
        </w:rPr>
        <w:t xml:space="preserve">texts in terms of its </w:t>
      </w:r>
      <w:r w:rsidRPr="002B470A">
        <w:rPr>
          <w:rFonts w:ascii="Times New Roman" w:hAnsi="Times New Roman" w:cs="Times New Roman"/>
          <w:bCs/>
          <w:sz w:val="24"/>
          <w:szCs w:val="24"/>
        </w:rPr>
        <w:t>aesthetics, social movements for freedom, justice and assertion for the fundame</w:t>
      </w:r>
      <w:r>
        <w:rPr>
          <w:rFonts w:ascii="Times New Roman" w:hAnsi="Times New Roman" w:cs="Times New Roman"/>
          <w:bCs/>
          <w:sz w:val="24"/>
          <w:szCs w:val="24"/>
        </w:rPr>
        <w:t xml:space="preserve">ntal rights of the human beings. </w:t>
      </w:r>
    </w:p>
    <w:p w:rsidR="00A555FD" w:rsidRPr="00CB3D95" w:rsidRDefault="00A555FD" w:rsidP="0044491C">
      <w:pPr>
        <w:pStyle w:val="ListParagraph"/>
        <w:numPr>
          <w:ilvl w:val="0"/>
          <w:numId w:val="1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Pr="002B470A">
        <w:rPr>
          <w:rFonts w:ascii="Times New Roman" w:hAnsi="Times New Roman" w:cs="Times New Roman"/>
          <w:bCs/>
          <w:sz w:val="24"/>
          <w:szCs w:val="24"/>
        </w:rPr>
        <w:t xml:space="preserve">learners </w:t>
      </w:r>
      <w:r>
        <w:rPr>
          <w:rFonts w:ascii="Times New Roman" w:hAnsi="Times New Roman" w:cs="Times New Roman"/>
          <w:bCs/>
          <w:sz w:val="24"/>
          <w:szCs w:val="24"/>
        </w:rPr>
        <w:t xml:space="preserve">will be able </w:t>
      </w:r>
      <w:r w:rsidRPr="002B470A">
        <w:rPr>
          <w:rFonts w:ascii="Times New Roman" w:hAnsi="Times New Roman" w:cs="Times New Roman"/>
          <w:bCs/>
          <w:sz w:val="24"/>
          <w:szCs w:val="24"/>
        </w:rPr>
        <w:t xml:space="preserve">to </w:t>
      </w:r>
      <w:r w:rsidRPr="002B470A">
        <w:rPr>
          <w:rFonts w:ascii="Times New Roman" w:hAnsi="Times New Roman" w:cs="Times New Roman"/>
          <w:sz w:val="24"/>
          <w:szCs w:val="24"/>
        </w:rPr>
        <w:t xml:space="preserve">foreground the questions of untouchability, discrimination, oppression, atrocities, exploitation, gender discrimination, etc. </w:t>
      </w:r>
      <w:r>
        <w:rPr>
          <w:rFonts w:ascii="Times New Roman" w:hAnsi="Times New Roman" w:cs="Times New Roman"/>
          <w:sz w:val="24"/>
          <w:szCs w:val="24"/>
        </w:rPr>
        <w:t>from their reading of the literary and social movements.</w:t>
      </w:r>
    </w:p>
    <w:p w:rsidR="00A555FD" w:rsidRPr="00CB3D95" w:rsidRDefault="00A555FD" w:rsidP="00A555FD">
      <w:pPr>
        <w:rPr>
          <w:rFonts w:ascii="Times New Roman" w:hAnsi="Times New Roman" w:cs="Times New Roman"/>
          <w:sz w:val="24"/>
          <w:szCs w:val="24"/>
        </w:rPr>
      </w:pPr>
      <w:r w:rsidRPr="003D4047">
        <w:rPr>
          <w:rFonts w:ascii="Times New Roman" w:hAnsi="Times New Roman" w:cs="Times New Roman"/>
          <w:b/>
          <w:sz w:val="24"/>
          <w:szCs w:val="24"/>
        </w:rPr>
        <w:t>PLAN OF EXAMINATION:</w:t>
      </w:r>
      <w:r>
        <w:rPr>
          <w:rFonts w:ascii="Times New Roman" w:hAnsi="Times New Roman" w:cs="Times New Roman"/>
          <w:sz w:val="24"/>
          <w:szCs w:val="24"/>
        </w:rPr>
        <w:t xml:space="preserve"> As per the guidelines.</w:t>
      </w:r>
    </w:p>
    <w:p w:rsidR="00A555FD" w:rsidRPr="003D4047" w:rsidRDefault="00A555FD" w:rsidP="00A555FD">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A555FD" w:rsidRPr="001E70B9" w:rsidRDefault="00A555FD" w:rsidP="00A555FD">
      <w:pPr>
        <w:pStyle w:val="NoSpacing"/>
        <w:jc w:val="both"/>
        <w:rPr>
          <w:rFonts w:ascii="Times New Roman" w:hAnsi="Times New Roman" w:cs="Times New Roman"/>
          <w:b/>
          <w:sz w:val="24"/>
          <w:szCs w:val="24"/>
        </w:rPr>
      </w:pPr>
      <w:r w:rsidRPr="001E70B9">
        <w:rPr>
          <w:rFonts w:ascii="Times New Roman" w:hAnsi="Times New Roman" w:cs="Times New Roman"/>
          <w:b/>
          <w:sz w:val="24"/>
          <w:szCs w:val="24"/>
        </w:rPr>
        <w:t>MODULE I</w:t>
      </w:r>
      <w:r w:rsidRPr="001E70B9">
        <w:rPr>
          <w:rFonts w:ascii="Times New Roman" w:hAnsi="Times New Roman" w:cs="Times New Roman"/>
          <w:b/>
          <w:sz w:val="24"/>
          <w:szCs w:val="24"/>
        </w:rPr>
        <w:tab/>
      </w:r>
    </w:p>
    <w:p w:rsidR="00A555FD" w:rsidRPr="001E70B9" w:rsidRDefault="00A555FD" w:rsidP="0044491C">
      <w:pPr>
        <w:pStyle w:val="NoSpacing"/>
        <w:numPr>
          <w:ilvl w:val="0"/>
          <w:numId w:val="21"/>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Jyotirao Phule’s thoughts on Class, Caste &amp; Gender (from Slavery, Farmer’s Whipcord)</w:t>
      </w:r>
    </w:p>
    <w:p w:rsidR="00A555FD" w:rsidRPr="001E70B9" w:rsidRDefault="00A555FD" w:rsidP="0044491C">
      <w:pPr>
        <w:pStyle w:val="NoSpacing"/>
        <w:numPr>
          <w:ilvl w:val="0"/>
          <w:numId w:val="21"/>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 xml:space="preserve">B. R. Ambedkar  “Caste and Untouchability” (From </w:t>
      </w:r>
      <w:r w:rsidRPr="001E70B9">
        <w:rPr>
          <w:rFonts w:ascii="Times New Roman" w:hAnsi="Times New Roman" w:cs="Times New Roman"/>
          <w:i/>
          <w:sz w:val="24"/>
          <w:szCs w:val="24"/>
        </w:rPr>
        <w:t>The Essential Ambedkar</w:t>
      </w:r>
      <w:r w:rsidRPr="001E70B9">
        <w:rPr>
          <w:rFonts w:ascii="Times New Roman" w:hAnsi="Times New Roman" w:cs="Times New Roman"/>
          <w:sz w:val="24"/>
          <w:szCs w:val="24"/>
        </w:rPr>
        <w:t xml:space="preserve"> Etd. by </w:t>
      </w:r>
      <w:r>
        <w:rPr>
          <w:rFonts w:ascii="Times New Roman" w:hAnsi="Times New Roman" w:cs="Times New Roman"/>
          <w:sz w:val="24"/>
          <w:szCs w:val="24"/>
        </w:rPr>
        <w:t xml:space="preserve">- </w:t>
      </w:r>
      <w:r w:rsidRPr="001E70B9">
        <w:rPr>
          <w:rFonts w:ascii="Times New Roman" w:hAnsi="Times New Roman" w:cs="Times New Roman"/>
          <w:sz w:val="24"/>
          <w:szCs w:val="24"/>
        </w:rPr>
        <w:t>Bhalchandra Mungekar )</w:t>
      </w:r>
    </w:p>
    <w:p w:rsidR="00A555FD" w:rsidRPr="001E70B9" w:rsidRDefault="00A555FD" w:rsidP="0044491C">
      <w:pPr>
        <w:pStyle w:val="NoSpacing"/>
        <w:numPr>
          <w:ilvl w:val="0"/>
          <w:numId w:val="21"/>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Santram B. A. “Writings on Social Equality”</w:t>
      </w:r>
    </w:p>
    <w:p w:rsidR="00A555FD" w:rsidRPr="005731BF" w:rsidRDefault="00A555FD" w:rsidP="0044491C">
      <w:pPr>
        <w:pStyle w:val="NoSpacing"/>
        <w:numPr>
          <w:ilvl w:val="0"/>
          <w:numId w:val="21"/>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M. K. Gandhi’s views on Religion, Caste and Gender (From select writings of M. K. Gandhi)</w:t>
      </w:r>
    </w:p>
    <w:p w:rsidR="00A555FD" w:rsidRPr="001E70B9" w:rsidRDefault="00A555FD" w:rsidP="00A555FD">
      <w:pPr>
        <w:pStyle w:val="NoSpacing"/>
        <w:rPr>
          <w:rFonts w:ascii="Times New Roman" w:hAnsi="Times New Roman" w:cs="Times New Roman"/>
          <w:b/>
          <w:sz w:val="24"/>
          <w:szCs w:val="24"/>
        </w:rPr>
      </w:pPr>
      <w:r w:rsidRPr="001E70B9">
        <w:rPr>
          <w:rFonts w:ascii="Times New Roman" w:hAnsi="Times New Roman" w:cs="Times New Roman"/>
          <w:b/>
          <w:sz w:val="24"/>
          <w:szCs w:val="24"/>
        </w:rPr>
        <w:t>MODULE II</w:t>
      </w:r>
    </w:p>
    <w:p w:rsidR="00A555FD" w:rsidRPr="001E70B9" w:rsidRDefault="00A555FD" w:rsidP="0044491C">
      <w:pPr>
        <w:pStyle w:val="NoSpacing"/>
        <w:numPr>
          <w:ilvl w:val="0"/>
          <w:numId w:val="22"/>
        </w:numPr>
        <w:spacing w:line="276" w:lineRule="auto"/>
        <w:rPr>
          <w:rFonts w:ascii="Times New Roman" w:hAnsi="Times New Roman" w:cs="Times New Roman"/>
          <w:sz w:val="24"/>
          <w:szCs w:val="24"/>
        </w:rPr>
      </w:pPr>
      <w:r w:rsidRPr="001E70B9">
        <w:rPr>
          <w:rFonts w:ascii="Times New Roman" w:hAnsi="Times New Roman" w:cs="Times New Roman"/>
          <w:sz w:val="24"/>
          <w:szCs w:val="24"/>
        </w:rPr>
        <w:t xml:space="preserve">Eleanor Zelliot “Dalit – New Cultural Context for an Old Marathi Word” </w:t>
      </w:r>
    </w:p>
    <w:p w:rsidR="00A555FD" w:rsidRPr="001E70B9" w:rsidRDefault="00A555FD" w:rsidP="0044491C">
      <w:pPr>
        <w:pStyle w:val="NoSpacing"/>
        <w:numPr>
          <w:ilvl w:val="0"/>
          <w:numId w:val="22"/>
        </w:numPr>
        <w:spacing w:line="276" w:lineRule="auto"/>
        <w:rPr>
          <w:rFonts w:ascii="Times New Roman" w:hAnsi="Times New Roman" w:cs="Times New Roman"/>
          <w:sz w:val="24"/>
          <w:szCs w:val="24"/>
        </w:rPr>
      </w:pPr>
      <w:r w:rsidRPr="001E70B9">
        <w:rPr>
          <w:rFonts w:ascii="Times New Roman" w:hAnsi="Times New Roman" w:cs="Times New Roman"/>
          <w:sz w:val="24"/>
          <w:szCs w:val="24"/>
        </w:rPr>
        <w:t>D. R. Nagaraj</w:t>
      </w:r>
      <w:r w:rsidRPr="001E70B9">
        <w:rPr>
          <w:rFonts w:ascii="Times New Roman" w:hAnsi="Times New Roman" w:cs="Times New Roman"/>
          <w:i/>
          <w:sz w:val="24"/>
          <w:szCs w:val="24"/>
        </w:rPr>
        <w:t xml:space="preserve"> </w:t>
      </w:r>
      <w:r w:rsidRPr="001E70B9">
        <w:rPr>
          <w:rFonts w:ascii="Times New Roman" w:hAnsi="Times New Roman" w:cs="Times New Roman"/>
          <w:sz w:val="24"/>
          <w:szCs w:val="24"/>
        </w:rPr>
        <w:t>“The Cultural Politics of Dalit Movement: Notes and Reflections”</w:t>
      </w:r>
    </w:p>
    <w:p w:rsidR="00A555FD" w:rsidRPr="001E70B9" w:rsidRDefault="00A555FD" w:rsidP="0044491C">
      <w:pPr>
        <w:pStyle w:val="NoSpacing"/>
        <w:numPr>
          <w:ilvl w:val="0"/>
          <w:numId w:val="22"/>
        </w:numPr>
        <w:spacing w:line="276" w:lineRule="auto"/>
        <w:rPr>
          <w:rFonts w:ascii="Times New Roman" w:hAnsi="Times New Roman" w:cs="Times New Roman"/>
          <w:i/>
          <w:sz w:val="24"/>
          <w:szCs w:val="24"/>
        </w:rPr>
      </w:pPr>
      <w:r w:rsidRPr="001E70B9">
        <w:rPr>
          <w:rFonts w:ascii="Times New Roman" w:hAnsi="Times New Roman" w:cs="Times New Roman"/>
          <w:sz w:val="24"/>
          <w:szCs w:val="24"/>
        </w:rPr>
        <w:t xml:space="preserve">Sharan Kumar Limbale “Dalit Literature and Aesthetics” </w:t>
      </w:r>
    </w:p>
    <w:p w:rsidR="00A555FD" w:rsidRPr="001E70B9" w:rsidRDefault="00A555FD" w:rsidP="0044491C">
      <w:pPr>
        <w:pStyle w:val="NoSpacing"/>
        <w:numPr>
          <w:ilvl w:val="0"/>
          <w:numId w:val="22"/>
        </w:numPr>
        <w:spacing w:line="276" w:lineRule="auto"/>
        <w:rPr>
          <w:rFonts w:ascii="Times New Roman" w:hAnsi="Times New Roman" w:cs="Times New Roman"/>
          <w:sz w:val="24"/>
          <w:szCs w:val="24"/>
        </w:rPr>
      </w:pPr>
      <w:r w:rsidRPr="001E70B9">
        <w:rPr>
          <w:rFonts w:ascii="Times New Roman" w:hAnsi="Times New Roman" w:cs="Times New Roman"/>
          <w:sz w:val="24"/>
          <w:szCs w:val="24"/>
        </w:rPr>
        <w:t>Kanwal Bharti “Marx in Ambedkar’s Thinking”</w:t>
      </w:r>
    </w:p>
    <w:p w:rsidR="00A555FD" w:rsidRPr="001E70B9" w:rsidRDefault="00A555FD" w:rsidP="0044491C">
      <w:pPr>
        <w:pStyle w:val="NoSpacing"/>
        <w:numPr>
          <w:ilvl w:val="0"/>
          <w:numId w:val="22"/>
        </w:numPr>
        <w:spacing w:line="276" w:lineRule="auto"/>
        <w:rPr>
          <w:rFonts w:ascii="Times New Roman" w:hAnsi="Times New Roman" w:cs="Times New Roman"/>
          <w:sz w:val="24"/>
          <w:szCs w:val="24"/>
        </w:rPr>
      </w:pPr>
      <w:r w:rsidRPr="001E70B9">
        <w:rPr>
          <w:rFonts w:ascii="Times New Roman" w:hAnsi="Times New Roman" w:cs="Times New Roman"/>
          <w:sz w:val="24"/>
          <w:szCs w:val="24"/>
        </w:rPr>
        <w:t>Sundar Sarukkai “ Experience and Theory: From Hebermas to Gopal Guru”</w:t>
      </w:r>
    </w:p>
    <w:p w:rsidR="00A555FD" w:rsidRDefault="00A555FD" w:rsidP="0044491C">
      <w:pPr>
        <w:pStyle w:val="NoSpacing"/>
        <w:numPr>
          <w:ilvl w:val="0"/>
          <w:numId w:val="22"/>
        </w:numPr>
        <w:spacing w:line="276" w:lineRule="auto"/>
        <w:rPr>
          <w:rFonts w:ascii="Times New Roman" w:hAnsi="Times New Roman" w:cs="Times New Roman"/>
          <w:sz w:val="24"/>
          <w:szCs w:val="24"/>
        </w:rPr>
      </w:pPr>
      <w:r w:rsidRPr="001E70B9">
        <w:rPr>
          <w:rFonts w:ascii="Times New Roman" w:hAnsi="Times New Roman" w:cs="Times New Roman"/>
          <w:sz w:val="24"/>
          <w:szCs w:val="24"/>
        </w:rPr>
        <w:t>Gopal Guru “Experience, Space and Justice”</w:t>
      </w:r>
    </w:p>
    <w:p w:rsidR="00A555FD" w:rsidRPr="001E70B9" w:rsidRDefault="00A555FD" w:rsidP="00A555FD">
      <w:pPr>
        <w:pStyle w:val="NoSpacing"/>
        <w:rPr>
          <w:rFonts w:ascii="Times New Roman" w:hAnsi="Times New Roman" w:cs="Times New Roman"/>
          <w:sz w:val="24"/>
          <w:szCs w:val="24"/>
        </w:rPr>
      </w:pPr>
    </w:p>
    <w:p w:rsidR="00A555FD" w:rsidRPr="001E70B9" w:rsidRDefault="00A555FD" w:rsidP="00A555FD">
      <w:pPr>
        <w:pStyle w:val="NoSpacing"/>
        <w:rPr>
          <w:rFonts w:ascii="Times New Roman" w:hAnsi="Times New Roman" w:cs="Times New Roman"/>
          <w:b/>
          <w:sz w:val="24"/>
          <w:szCs w:val="24"/>
        </w:rPr>
      </w:pPr>
      <w:r w:rsidRPr="001E70B9">
        <w:rPr>
          <w:rFonts w:ascii="Times New Roman" w:hAnsi="Times New Roman" w:cs="Times New Roman"/>
          <w:b/>
          <w:sz w:val="24"/>
          <w:szCs w:val="24"/>
        </w:rPr>
        <w:t>Module III</w:t>
      </w:r>
    </w:p>
    <w:p w:rsidR="00A555FD" w:rsidRPr="001E70B9" w:rsidRDefault="00A555FD" w:rsidP="0044491C">
      <w:pPr>
        <w:pStyle w:val="NoSpacing"/>
        <w:numPr>
          <w:ilvl w:val="0"/>
          <w:numId w:val="23"/>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 xml:space="preserve">Poikayil Appachan- </w:t>
      </w:r>
      <w:r w:rsidRPr="001E70B9">
        <w:rPr>
          <w:rFonts w:ascii="Times New Roman" w:hAnsi="Times New Roman" w:cs="Times New Roman"/>
          <w:i/>
          <w:sz w:val="24"/>
          <w:szCs w:val="24"/>
        </w:rPr>
        <w:t xml:space="preserve">Songs </w:t>
      </w:r>
      <w:r w:rsidRPr="001E70B9">
        <w:rPr>
          <w:rFonts w:ascii="Times New Roman" w:hAnsi="Times New Roman" w:cs="Times New Roman"/>
          <w:sz w:val="24"/>
          <w:szCs w:val="24"/>
        </w:rPr>
        <w:t>(Malayalam)</w:t>
      </w:r>
    </w:p>
    <w:p w:rsidR="00A555FD" w:rsidRPr="001E70B9" w:rsidRDefault="00A555FD" w:rsidP="0044491C">
      <w:pPr>
        <w:pStyle w:val="NoSpacing"/>
        <w:numPr>
          <w:ilvl w:val="0"/>
          <w:numId w:val="23"/>
        </w:numPr>
        <w:spacing w:line="276" w:lineRule="auto"/>
        <w:jc w:val="both"/>
        <w:rPr>
          <w:rFonts w:ascii="Times New Roman" w:hAnsi="Times New Roman" w:cs="Times New Roman"/>
          <w:i/>
          <w:sz w:val="24"/>
          <w:szCs w:val="24"/>
        </w:rPr>
      </w:pPr>
      <w:r w:rsidRPr="001E70B9">
        <w:rPr>
          <w:rFonts w:ascii="Times New Roman" w:hAnsi="Times New Roman" w:cs="Times New Roman"/>
          <w:sz w:val="24"/>
          <w:szCs w:val="24"/>
        </w:rPr>
        <w:t xml:space="preserve">K. K S Das- </w:t>
      </w:r>
      <w:r w:rsidRPr="001E70B9">
        <w:rPr>
          <w:rFonts w:ascii="Times New Roman" w:hAnsi="Times New Roman" w:cs="Times New Roman"/>
          <w:i/>
          <w:sz w:val="24"/>
          <w:szCs w:val="24"/>
        </w:rPr>
        <w:t xml:space="preserve">My Soil, The Black Dance </w:t>
      </w:r>
      <w:r w:rsidRPr="001E70B9">
        <w:rPr>
          <w:rFonts w:ascii="Times New Roman" w:hAnsi="Times New Roman" w:cs="Times New Roman"/>
          <w:sz w:val="24"/>
          <w:szCs w:val="24"/>
        </w:rPr>
        <w:t>(Malayalam)</w:t>
      </w:r>
    </w:p>
    <w:p w:rsidR="00A555FD" w:rsidRPr="001E70B9" w:rsidRDefault="00A555FD" w:rsidP="0044491C">
      <w:pPr>
        <w:pStyle w:val="NoSpacing"/>
        <w:numPr>
          <w:ilvl w:val="0"/>
          <w:numId w:val="23"/>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 xml:space="preserve">Namdev Dhasal- </w:t>
      </w:r>
      <w:r w:rsidRPr="001E70B9">
        <w:rPr>
          <w:rFonts w:ascii="Times New Roman" w:hAnsi="Times New Roman" w:cs="Times New Roman"/>
          <w:i/>
          <w:sz w:val="24"/>
          <w:szCs w:val="24"/>
        </w:rPr>
        <w:t>The Current of Blood</w:t>
      </w:r>
      <w:r w:rsidRPr="001E70B9">
        <w:rPr>
          <w:rFonts w:ascii="Times New Roman" w:hAnsi="Times New Roman" w:cs="Times New Roman"/>
          <w:sz w:val="24"/>
          <w:szCs w:val="24"/>
        </w:rPr>
        <w:t xml:space="preserve"> (Select Poems translated from Marathi by Dilip Chitre)</w:t>
      </w:r>
    </w:p>
    <w:p w:rsidR="00A555FD" w:rsidRDefault="00A555FD" w:rsidP="0044491C">
      <w:pPr>
        <w:pStyle w:val="NoSpacing"/>
        <w:numPr>
          <w:ilvl w:val="0"/>
          <w:numId w:val="23"/>
        </w:numPr>
        <w:spacing w:line="276" w:lineRule="auto"/>
        <w:jc w:val="both"/>
        <w:rPr>
          <w:rFonts w:ascii="Times New Roman" w:hAnsi="Times New Roman" w:cs="Times New Roman"/>
          <w:sz w:val="24"/>
          <w:szCs w:val="24"/>
        </w:rPr>
      </w:pPr>
      <w:r w:rsidRPr="001E70B9">
        <w:rPr>
          <w:rFonts w:ascii="Times New Roman" w:hAnsi="Times New Roman" w:cs="Times New Roman"/>
          <w:sz w:val="24"/>
          <w:szCs w:val="24"/>
        </w:rPr>
        <w:t xml:space="preserve">Balbir Madhopuri- </w:t>
      </w:r>
      <w:r w:rsidRPr="001E70B9">
        <w:rPr>
          <w:rFonts w:ascii="Times New Roman" w:hAnsi="Times New Roman" w:cs="Times New Roman"/>
          <w:i/>
          <w:sz w:val="24"/>
          <w:szCs w:val="24"/>
        </w:rPr>
        <w:t>My Old Man</w:t>
      </w:r>
      <w:r w:rsidRPr="001E70B9">
        <w:rPr>
          <w:rFonts w:ascii="Times New Roman" w:hAnsi="Times New Roman" w:cs="Times New Roman"/>
          <w:sz w:val="24"/>
          <w:szCs w:val="24"/>
        </w:rPr>
        <w:t xml:space="preserve">, </w:t>
      </w:r>
      <w:r w:rsidRPr="001E70B9">
        <w:rPr>
          <w:rFonts w:ascii="Times New Roman" w:hAnsi="Times New Roman" w:cs="Times New Roman"/>
          <w:i/>
          <w:sz w:val="24"/>
          <w:szCs w:val="24"/>
        </w:rPr>
        <w:t>Horse and the Old Man</w:t>
      </w:r>
      <w:r w:rsidRPr="001E70B9">
        <w:rPr>
          <w:rFonts w:ascii="Times New Roman" w:hAnsi="Times New Roman" w:cs="Times New Roman"/>
          <w:sz w:val="24"/>
          <w:szCs w:val="24"/>
        </w:rPr>
        <w:t xml:space="preserve">, </w:t>
      </w:r>
      <w:r w:rsidRPr="001E70B9">
        <w:rPr>
          <w:rFonts w:ascii="Times New Roman" w:hAnsi="Times New Roman" w:cs="Times New Roman"/>
          <w:i/>
          <w:sz w:val="24"/>
          <w:szCs w:val="24"/>
        </w:rPr>
        <w:t>A Poets Aspiration</w:t>
      </w:r>
      <w:r w:rsidRPr="001E70B9">
        <w:rPr>
          <w:rFonts w:ascii="Times New Roman" w:hAnsi="Times New Roman" w:cs="Times New Roman"/>
          <w:sz w:val="24"/>
          <w:szCs w:val="24"/>
        </w:rPr>
        <w:t xml:space="preserve">, </w:t>
      </w:r>
      <w:r w:rsidRPr="001E70B9">
        <w:rPr>
          <w:rFonts w:ascii="Times New Roman" w:hAnsi="Times New Roman" w:cs="Times New Roman"/>
          <w:i/>
          <w:sz w:val="24"/>
          <w:szCs w:val="24"/>
        </w:rPr>
        <w:t xml:space="preserve">My Caste </w:t>
      </w:r>
      <w:r w:rsidRPr="001E70B9">
        <w:rPr>
          <w:rFonts w:ascii="Times New Roman" w:hAnsi="Times New Roman" w:cs="Times New Roman"/>
          <w:sz w:val="24"/>
          <w:szCs w:val="24"/>
        </w:rPr>
        <w:t>(Punjabi)</w:t>
      </w:r>
    </w:p>
    <w:p w:rsidR="00A555FD" w:rsidRPr="001E70B9" w:rsidRDefault="00A555FD" w:rsidP="00A555FD">
      <w:pPr>
        <w:pStyle w:val="NoSpacing"/>
        <w:rPr>
          <w:rFonts w:ascii="Times New Roman" w:hAnsi="Times New Roman" w:cs="Times New Roman"/>
          <w:sz w:val="24"/>
          <w:szCs w:val="24"/>
        </w:rPr>
      </w:pPr>
    </w:p>
    <w:p w:rsidR="00A555FD" w:rsidRPr="001E70B9" w:rsidRDefault="00A555FD" w:rsidP="00A555FD">
      <w:pPr>
        <w:pStyle w:val="NoSpacing"/>
        <w:rPr>
          <w:rFonts w:ascii="Times New Roman" w:hAnsi="Times New Roman" w:cs="Times New Roman"/>
          <w:b/>
          <w:sz w:val="24"/>
          <w:szCs w:val="24"/>
        </w:rPr>
      </w:pPr>
      <w:r w:rsidRPr="001E70B9">
        <w:rPr>
          <w:rFonts w:ascii="Times New Roman" w:hAnsi="Times New Roman" w:cs="Times New Roman"/>
          <w:b/>
          <w:sz w:val="24"/>
          <w:szCs w:val="24"/>
        </w:rPr>
        <w:lastRenderedPageBreak/>
        <w:t>MODULE IV</w:t>
      </w:r>
      <w:r w:rsidRPr="001E70B9">
        <w:rPr>
          <w:rFonts w:ascii="Times New Roman" w:hAnsi="Times New Roman" w:cs="Times New Roman"/>
          <w:b/>
          <w:sz w:val="24"/>
          <w:szCs w:val="24"/>
        </w:rPr>
        <w:tab/>
      </w:r>
    </w:p>
    <w:p w:rsidR="00A555FD" w:rsidRPr="001E70B9" w:rsidRDefault="00A555FD" w:rsidP="0044491C">
      <w:pPr>
        <w:pStyle w:val="NoSpacing"/>
        <w:numPr>
          <w:ilvl w:val="0"/>
          <w:numId w:val="24"/>
        </w:numPr>
        <w:spacing w:line="276" w:lineRule="auto"/>
        <w:rPr>
          <w:rFonts w:ascii="Times New Roman" w:hAnsi="Times New Roman" w:cs="Times New Roman"/>
          <w:sz w:val="24"/>
          <w:szCs w:val="24"/>
        </w:rPr>
      </w:pPr>
      <w:r w:rsidRPr="001E70B9">
        <w:rPr>
          <w:rFonts w:ascii="Times New Roman" w:hAnsi="Times New Roman" w:cs="Times New Roman"/>
          <w:sz w:val="24"/>
          <w:szCs w:val="24"/>
        </w:rPr>
        <w:t xml:space="preserve">Baby Kamble- </w:t>
      </w:r>
      <w:r w:rsidRPr="001E70B9">
        <w:rPr>
          <w:rFonts w:ascii="Times New Roman" w:hAnsi="Times New Roman" w:cs="Times New Roman"/>
          <w:i/>
          <w:sz w:val="24"/>
          <w:szCs w:val="24"/>
        </w:rPr>
        <w:t xml:space="preserve">The Prison We Broke </w:t>
      </w:r>
      <w:r w:rsidRPr="001E70B9">
        <w:rPr>
          <w:rFonts w:ascii="Times New Roman" w:hAnsi="Times New Roman" w:cs="Times New Roman"/>
          <w:sz w:val="24"/>
          <w:szCs w:val="24"/>
        </w:rPr>
        <w:t>(Marathi)</w:t>
      </w:r>
    </w:p>
    <w:p w:rsidR="00A555FD" w:rsidRPr="001E70B9" w:rsidRDefault="00A555FD" w:rsidP="0044491C">
      <w:pPr>
        <w:pStyle w:val="NoSpacing"/>
        <w:numPr>
          <w:ilvl w:val="0"/>
          <w:numId w:val="24"/>
        </w:numPr>
        <w:spacing w:line="276" w:lineRule="auto"/>
        <w:rPr>
          <w:rFonts w:ascii="Times New Roman" w:hAnsi="Times New Roman" w:cs="Times New Roman"/>
          <w:sz w:val="24"/>
          <w:szCs w:val="24"/>
        </w:rPr>
      </w:pPr>
      <w:r w:rsidRPr="001E70B9">
        <w:rPr>
          <w:rFonts w:ascii="Times New Roman" w:hAnsi="Times New Roman" w:cs="Times New Roman"/>
          <w:sz w:val="24"/>
          <w:szCs w:val="24"/>
        </w:rPr>
        <w:t xml:space="preserve">Siddalingaiah- Ooru Keri- </w:t>
      </w:r>
      <w:r w:rsidRPr="001E70B9">
        <w:rPr>
          <w:rFonts w:ascii="Times New Roman" w:hAnsi="Times New Roman" w:cs="Times New Roman"/>
          <w:i/>
          <w:sz w:val="24"/>
          <w:szCs w:val="24"/>
        </w:rPr>
        <w:t xml:space="preserve">An Autobiography </w:t>
      </w:r>
      <w:r w:rsidRPr="001E70B9">
        <w:rPr>
          <w:rFonts w:ascii="Times New Roman" w:hAnsi="Times New Roman" w:cs="Times New Roman"/>
          <w:sz w:val="24"/>
          <w:szCs w:val="24"/>
        </w:rPr>
        <w:t>(Kannada)</w:t>
      </w:r>
    </w:p>
    <w:p w:rsidR="00A555FD" w:rsidRPr="001E70B9" w:rsidRDefault="00A555FD" w:rsidP="0044491C">
      <w:pPr>
        <w:pStyle w:val="NoSpacing"/>
        <w:numPr>
          <w:ilvl w:val="0"/>
          <w:numId w:val="24"/>
        </w:numPr>
        <w:spacing w:line="276" w:lineRule="auto"/>
        <w:rPr>
          <w:rFonts w:ascii="Times New Roman" w:hAnsi="Times New Roman" w:cs="Times New Roman"/>
          <w:sz w:val="24"/>
          <w:szCs w:val="24"/>
        </w:rPr>
      </w:pPr>
      <w:r w:rsidRPr="001E70B9">
        <w:rPr>
          <w:rFonts w:ascii="Times New Roman" w:hAnsi="Times New Roman" w:cs="Times New Roman"/>
          <w:sz w:val="24"/>
          <w:szCs w:val="24"/>
        </w:rPr>
        <w:t xml:space="preserve">G. Kalyan Rao- </w:t>
      </w:r>
      <w:r w:rsidRPr="001E70B9">
        <w:rPr>
          <w:rFonts w:ascii="Times New Roman" w:hAnsi="Times New Roman" w:cs="Times New Roman"/>
          <w:i/>
          <w:sz w:val="24"/>
          <w:szCs w:val="24"/>
        </w:rPr>
        <w:t xml:space="preserve">Untouchable Spring </w:t>
      </w:r>
      <w:r w:rsidRPr="001E70B9">
        <w:rPr>
          <w:rFonts w:ascii="Times New Roman" w:hAnsi="Times New Roman" w:cs="Times New Roman"/>
          <w:sz w:val="24"/>
          <w:szCs w:val="24"/>
        </w:rPr>
        <w:t>(Telugu)</w:t>
      </w:r>
    </w:p>
    <w:p w:rsidR="00A555FD" w:rsidRPr="001E70B9" w:rsidRDefault="00A555FD" w:rsidP="0044491C">
      <w:pPr>
        <w:pStyle w:val="NoSpacing"/>
        <w:numPr>
          <w:ilvl w:val="0"/>
          <w:numId w:val="24"/>
        </w:numPr>
        <w:spacing w:line="276" w:lineRule="auto"/>
        <w:rPr>
          <w:rFonts w:ascii="Times New Roman" w:hAnsi="Times New Roman" w:cs="Times New Roman"/>
          <w:sz w:val="24"/>
          <w:szCs w:val="24"/>
        </w:rPr>
      </w:pPr>
      <w:r w:rsidRPr="001E70B9">
        <w:rPr>
          <w:rFonts w:ascii="Times New Roman" w:hAnsi="Times New Roman" w:cs="Times New Roman"/>
          <w:sz w:val="24"/>
          <w:szCs w:val="24"/>
        </w:rPr>
        <w:t xml:space="preserve">Macwan- </w:t>
      </w:r>
      <w:r w:rsidRPr="001E70B9">
        <w:rPr>
          <w:rFonts w:ascii="Times New Roman" w:hAnsi="Times New Roman" w:cs="Times New Roman"/>
          <w:i/>
          <w:sz w:val="24"/>
          <w:szCs w:val="24"/>
        </w:rPr>
        <w:t xml:space="preserve">The Step Child </w:t>
      </w:r>
      <w:r w:rsidRPr="001E70B9">
        <w:rPr>
          <w:rFonts w:ascii="Times New Roman" w:hAnsi="Times New Roman" w:cs="Times New Roman"/>
          <w:sz w:val="24"/>
          <w:szCs w:val="24"/>
        </w:rPr>
        <w:t>(Gujarati)</w:t>
      </w:r>
    </w:p>
    <w:p w:rsidR="00A555FD" w:rsidRDefault="00A555FD" w:rsidP="00A555FD">
      <w:pPr>
        <w:spacing w:after="0" w:line="240" w:lineRule="auto"/>
        <w:rPr>
          <w:rFonts w:ascii="Times New Roman" w:hAnsi="Times New Roman" w:cs="Times New Roman"/>
          <w:b/>
          <w:sz w:val="24"/>
          <w:szCs w:val="24"/>
        </w:rPr>
      </w:pPr>
    </w:p>
    <w:p w:rsidR="00A555FD" w:rsidRPr="004D2174" w:rsidRDefault="00A555FD" w:rsidP="00A555FD">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A555FD" w:rsidRDefault="00A555FD" w:rsidP="00A555FD">
      <w:pPr>
        <w:spacing w:after="0" w:line="240" w:lineRule="auto"/>
        <w:rPr>
          <w:rFonts w:ascii="Times New Roman" w:hAnsi="Times New Roman" w:cs="Times New Roman"/>
          <w:b/>
          <w:sz w:val="24"/>
          <w:szCs w:val="24"/>
        </w:rPr>
      </w:pPr>
    </w:p>
    <w:p w:rsidR="00A555FD" w:rsidRPr="005731BF" w:rsidRDefault="00A555FD" w:rsidP="00A555FD">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sz w:val="24"/>
          <w:szCs w:val="24"/>
        </w:rPr>
        <w:t>Ambedkar, B. R.</w:t>
      </w:r>
      <w:r w:rsidRPr="005731BF">
        <w:rPr>
          <w:rFonts w:ascii="Times New Roman" w:hAnsi="Times New Roman" w:cs="Times New Roman"/>
          <w:b/>
          <w:sz w:val="24"/>
          <w:szCs w:val="24"/>
        </w:rPr>
        <w:t xml:space="preserve"> </w:t>
      </w:r>
      <w:r w:rsidRPr="005731BF">
        <w:rPr>
          <w:rFonts w:ascii="Times New Roman" w:hAnsi="Times New Roman" w:cs="Times New Roman"/>
          <w:sz w:val="24"/>
          <w:szCs w:val="24"/>
        </w:rPr>
        <w:t>“</w:t>
      </w:r>
      <w:r w:rsidRPr="005731BF">
        <w:rPr>
          <w:rFonts w:ascii="Times New Roman" w:hAnsi="Times New Roman" w:cs="Times New Roman"/>
          <w:iCs/>
          <w:sz w:val="24"/>
          <w:szCs w:val="24"/>
        </w:rPr>
        <w:t xml:space="preserve">Annihilation of Caste” </w:t>
      </w:r>
      <w:r w:rsidRPr="005731BF">
        <w:rPr>
          <w:rFonts w:ascii="Times New Roman" w:hAnsi="Times New Roman" w:cs="Times New Roman"/>
          <w:i/>
          <w:iCs/>
          <w:noProof/>
          <w:sz w:val="24"/>
          <w:szCs w:val="24"/>
        </w:rPr>
        <w:t>Dr Babasaheb Ambedkar: Writings and Speeches Vol.1</w:t>
      </w:r>
      <w:r w:rsidRPr="005731BF">
        <w:rPr>
          <w:rFonts w:ascii="Times New Roman" w:hAnsi="Times New Roman" w:cs="Times New Roman"/>
          <w:iCs/>
          <w:noProof/>
          <w:sz w:val="24"/>
          <w:szCs w:val="24"/>
        </w:rPr>
        <w:t>, c</w:t>
      </w:r>
      <w:r w:rsidRPr="005731BF">
        <w:rPr>
          <w:rFonts w:ascii="Times New Roman" w:hAnsi="Times New Roman" w:cs="Times New Roman"/>
          <w:noProof/>
          <w:sz w:val="24"/>
          <w:szCs w:val="24"/>
        </w:rPr>
        <w:t xml:space="preserve">ompiled by Vasant Moon, Dr Ambedkar Foundation, Ministry of Social Justice &amp; Empowerment, Gov. of India, 2014, </w:t>
      </w:r>
      <w:r w:rsidRPr="005731BF">
        <w:rPr>
          <w:rFonts w:ascii="Times New Roman" w:hAnsi="Times New Roman" w:cs="Times New Roman"/>
          <w:sz w:val="24"/>
          <w:szCs w:val="24"/>
        </w:rPr>
        <w:t>pp 23-96.</w:t>
      </w:r>
    </w:p>
    <w:p w:rsidR="00A555FD" w:rsidRPr="005731BF" w:rsidRDefault="00A555FD" w:rsidP="00A555FD">
      <w:pPr>
        <w:pStyle w:val="NoSpacing"/>
        <w:spacing w:line="276" w:lineRule="auto"/>
        <w:ind w:left="720" w:hanging="720"/>
        <w:rPr>
          <w:rFonts w:ascii="Times New Roman" w:hAnsi="Times New Roman" w:cs="Times New Roman"/>
          <w:i/>
          <w:sz w:val="24"/>
          <w:szCs w:val="24"/>
        </w:rPr>
      </w:pPr>
      <w:r w:rsidRPr="005731BF">
        <w:rPr>
          <w:rFonts w:ascii="Times New Roman" w:hAnsi="Times New Roman" w:cs="Times New Roman"/>
          <w:sz w:val="24"/>
          <w:szCs w:val="24"/>
        </w:rPr>
        <w:t xml:space="preserve">Dangle, Arjun, editor. </w:t>
      </w:r>
      <w:r w:rsidRPr="005731BF">
        <w:rPr>
          <w:rFonts w:ascii="Times New Roman" w:hAnsi="Times New Roman" w:cs="Times New Roman"/>
          <w:i/>
          <w:sz w:val="24"/>
          <w:szCs w:val="24"/>
        </w:rPr>
        <w:t xml:space="preserve">Poisoned Bread: Translations from Moderm Marathi </w:t>
      </w:r>
    </w:p>
    <w:p w:rsidR="00A555FD" w:rsidRPr="005731BF" w:rsidRDefault="00A555FD" w:rsidP="00A555FD">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i/>
          <w:sz w:val="24"/>
          <w:szCs w:val="24"/>
        </w:rPr>
        <w:t>Dalit Literature</w:t>
      </w:r>
      <w:r w:rsidRPr="005731BF">
        <w:rPr>
          <w:rFonts w:ascii="Times New Roman" w:hAnsi="Times New Roman" w:cs="Times New Roman"/>
          <w:sz w:val="24"/>
          <w:szCs w:val="24"/>
        </w:rPr>
        <w:t>. Orient Blackswan, 2009.</w:t>
      </w:r>
    </w:p>
    <w:p w:rsidR="00A555FD" w:rsidRPr="005731BF" w:rsidRDefault="00A555FD" w:rsidP="00A555FD">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sz w:val="24"/>
          <w:szCs w:val="24"/>
        </w:rPr>
        <w:t>Guru, Gopal, editor.</w:t>
      </w:r>
      <w:r w:rsidRPr="005731BF">
        <w:rPr>
          <w:rFonts w:ascii="Times New Roman" w:hAnsi="Times New Roman" w:cs="Times New Roman"/>
          <w:i/>
          <w:sz w:val="24"/>
          <w:szCs w:val="24"/>
        </w:rPr>
        <w:t>Humiliation: Claims and Context</w:t>
      </w:r>
      <w:r w:rsidRPr="005731BF">
        <w:rPr>
          <w:rFonts w:ascii="Times New Roman" w:hAnsi="Times New Roman" w:cs="Times New Roman"/>
          <w:sz w:val="24"/>
          <w:szCs w:val="24"/>
        </w:rPr>
        <w:t>. Oxford UP, 2011.</w:t>
      </w:r>
    </w:p>
    <w:p w:rsidR="00A555FD" w:rsidRPr="005731BF" w:rsidRDefault="00A555FD" w:rsidP="00A555FD">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sz w:val="24"/>
          <w:szCs w:val="24"/>
        </w:rPr>
        <w:t xml:space="preserve">---. </w:t>
      </w:r>
      <w:r w:rsidRPr="005731BF">
        <w:rPr>
          <w:rFonts w:ascii="Times New Roman" w:hAnsi="Times New Roman" w:cs="Times New Roman"/>
          <w:i/>
          <w:sz w:val="24"/>
          <w:szCs w:val="24"/>
        </w:rPr>
        <w:t xml:space="preserve">The Cracked Mirror: An Indian Debate on Experience and Theory. </w:t>
      </w:r>
      <w:r w:rsidRPr="005731BF">
        <w:rPr>
          <w:rFonts w:ascii="Times New Roman" w:hAnsi="Times New Roman" w:cs="Times New Roman"/>
          <w:sz w:val="24"/>
          <w:szCs w:val="24"/>
        </w:rPr>
        <w:t xml:space="preserve">Oxford UP, 2012, pp. 71-106. </w:t>
      </w:r>
    </w:p>
    <w:p w:rsidR="00A555FD" w:rsidRPr="005731BF" w:rsidRDefault="00A555FD" w:rsidP="00A555FD">
      <w:pPr>
        <w:pStyle w:val="NoSpacing"/>
        <w:spacing w:line="276" w:lineRule="auto"/>
        <w:ind w:left="720" w:hanging="720"/>
        <w:rPr>
          <w:rFonts w:ascii="Times New Roman" w:eastAsia="Calibri" w:hAnsi="Times New Roman" w:cs="Times New Roman"/>
          <w:sz w:val="24"/>
          <w:szCs w:val="24"/>
          <w:lang w:eastAsia="en-IN"/>
        </w:rPr>
      </w:pPr>
      <w:r w:rsidRPr="005731BF">
        <w:rPr>
          <w:rFonts w:ascii="Times New Roman" w:eastAsia="Calibri" w:hAnsi="Times New Roman" w:cs="Times New Roman"/>
          <w:sz w:val="24"/>
          <w:szCs w:val="24"/>
          <w:lang w:eastAsia="en-IN"/>
        </w:rPr>
        <w:t>Kumar, Raj</w:t>
      </w:r>
      <w:r w:rsidRPr="005731BF">
        <w:rPr>
          <w:rFonts w:ascii="Times New Roman" w:eastAsia="Calibri" w:hAnsi="Times New Roman" w:cs="Times New Roman"/>
          <w:i/>
          <w:sz w:val="24"/>
          <w:szCs w:val="24"/>
          <w:lang w:eastAsia="en-IN"/>
        </w:rPr>
        <w:t>. Dalit Personal Narratives: Reading Caste, Nation and Identity</w:t>
      </w:r>
      <w:r w:rsidRPr="005731BF">
        <w:rPr>
          <w:rFonts w:ascii="Times New Roman" w:eastAsia="Calibri" w:hAnsi="Times New Roman" w:cs="Times New Roman"/>
          <w:sz w:val="24"/>
          <w:szCs w:val="24"/>
          <w:lang w:eastAsia="en-IN"/>
        </w:rPr>
        <w:t>. Orient Blackswan, 2010.</w:t>
      </w:r>
    </w:p>
    <w:p w:rsidR="00A555FD" w:rsidRPr="005731BF" w:rsidRDefault="00A555FD" w:rsidP="00A555FD">
      <w:pPr>
        <w:pStyle w:val="NoSpacing"/>
        <w:spacing w:line="276" w:lineRule="auto"/>
        <w:ind w:left="720" w:hanging="720"/>
        <w:rPr>
          <w:rFonts w:ascii="Times New Roman" w:hAnsi="Times New Roman" w:cs="Times New Roman"/>
          <w:i/>
          <w:iCs/>
          <w:sz w:val="24"/>
          <w:szCs w:val="24"/>
        </w:rPr>
      </w:pPr>
      <w:r w:rsidRPr="005731BF">
        <w:rPr>
          <w:rFonts w:ascii="Times New Roman" w:hAnsi="Times New Roman" w:cs="Times New Roman"/>
          <w:sz w:val="24"/>
          <w:szCs w:val="24"/>
        </w:rPr>
        <w:t xml:space="preserve">Limbale, Sharankumar. </w:t>
      </w:r>
      <w:r w:rsidRPr="005731BF">
        <w:rPr>
          <w:rFonts w:ascii="Times New Roman" w:hAnsi="Times New Roman" w:cs="Times New Roman"/>
          <w:i/>
          <w:iCs/>
          <w:sz w:val="24"/>
          <w:szCs w:val="24"/>
        </w:rPr>
        <w:t xml:space="preserve">Towards an Aesthetics of Dalit Literature: History, </w:t>
      </w:r>
    </w:p>
    <w:p w:rsidR="00A555FD" w:rsidRPr="005731BF" w:rsidRDefault="00A555FD" w:rsidP="00A555FD">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i/>
          <w:iCs/>
          <w:sz w:val="24"/>
          <w:szCs w:val="24"/>
        </w:rPr>
        <w:t>Controversies and Considerations</w:t>
      </w:r>
      <w:r w:rsidRPr="005731BF">
        <w:rPr>
          <w:rFonts w:ascii="Times New Roman" w:hAnsi="Times New Roman" w:cs="Times New Roman"/>
          <w:sz w:val="24"/>
          <w:szCs w:val="24"/>
        </w:rPr>
        <w:t xml:space="preserve">.Translated by Alok Mukherjee, Orient Blackswan </w:t>
      </w:r>
      <w:r w:rsidRPr="005731BF">
        <w:rPr>
          <w:rFonts w:ascii="Times New Roman" w:hAnsi="Times New Roman" w:cs="Times New Roman"/>
          <w:noProof/>
          <w:sz w:val="24"/>
          <w:szCs w:val="24"/>
        </w:rPr>
        <w:t>Pvt</w:t>
      </w:r>
      <w:r w:rsidRPr="005731BF">
        <w:rPr>
          <w:rFonts w:ascii="Times New Roman" w:hAnsi="Times New Roman" w:cs="Times New Roman"/>
          <w:sz w:val="24"/>
          <w:szCs w:val="24"/>
        </w:rPr>
        <w:t>. 2010.</w:t>
      </w:r>
    </w:p>
    <w:p w:rsidR="00A555FD" w:rsidRPr="005731BF" w:rsidRDefault="00A555FD" w:rsidP="00A555FD">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iCs/>
          <w:sz w:val="24"/>
          <w:szCs w:val="24"/>
        </w:rPr>
        <w:t xml:space="preserve">Mungekar, Mungekar. editor. </w:t>
      </w:r>
      <w:r w:rsidRPr="005731BF">
        <w:rPr>
          <w:rFonts w:ascii="Times New Roman" w:hAnsi="Times New Roman" w:cs="Times New Roman"/>
          <w:i/>
          <w:iCs/>
          <w:sz w:val="24"/>
          <w:szCs w:val="24"/>
        </w:rPr>
        <w:t xml:space="preserve">The Essential Ambedkar. </w:t>
      </w:r>
      <w:r w:rsidRPr="005731BF">
        <w:rPr>
          <w:rFonts w:ascii="Times New Roman" w:hAnsi="Times New Roman" w:cs="Times New Roman"/>
          <w:iCs/>
          <w:sz w:val="24"/>
          <w:szCs w:val="24"/>
        </w:rPr>
        <w:t>Rupa Publication India Pvt. Lit., 2017.</w:t>
      </w:r>
    </w:p>
    <w:p w:rsidR="00A555FD" w:rsidRPr="005731BF" w:rsidRDefault="00A555FD" w:rsidP="00A555FD">
      <w:pPr>
        <w:pStyle w:val="NoSpacing"/>
        <w:spacing w:line="276" w:lineRule="auto"/>
        <w:ind w:left="720" w:hanging="720"/>
        <w:rPr>
          <w:rFonts w:ascii="Times New Roman" w:eastAsia="Times New Roman" w:hAnsi="Times New Roman" w:cs="Times New Roman"/>
          <w:sz w:val="24"/>
          <w:szCs w:val="24"/>
          <w:lang w:eastAsia="en-IN"/>
        </w:rPr>
      </w:pPr>
      <w:r w:rsidRPr="005731BF">
        <w:rPr>
          <w:rFonts w:ascii="Times New Roman" w:eastAsia="Times New Roman" w:hAnsi="Times New Roman" w:cs="Times New Roman"/>
          <w:sz w:val="24"/>
          <w:szCs w:val="24"/>
          <w:lang w:eastAsia="en-IN"/>
        </w:rPr>
        <w:t xml:space="preserve">Nagaraj, D.R. </w:t>
      </w:r>
      <w:r w:rsidRPr="005731BF">
        <w:rPr>
          <w:rFonts w:ascii="Times New Roman" w:eastAsia="Times New Roman" w:hAnsi="Times New Roman" w:cs="Times New Roman"/>
          <w:i/>
          <w:sz w:val="24"/>
          <w:szCs w:val="24"/>
          <w:lang w:eastAsia="en-IN"/>
        </w:rPr>
        <w:t>The Flaming Feet and Other Essays: The Dalit Movement in India</w:t>
      </w:r>
      <w:r w:rsidRPr="005731BF">
        <w:rPr>
          <w:rFonts w:ascii="Times New Roman" w:eastAsia="Times New Roman" w:hAnsi="Times New Roman" w:cs="Times New Roman"/>
          <w:sz w:val="24"/>
          <w:szCs w:val="24"/>
          <w:lang w:eastAsia="en-IN"/>
        </w:rPr>
        <w:t xml:space="preserve">, edited by PrithviDatta Chandra Shobhi, Orient Blackswan Pvt. Ltd., 2013. </w:t>
      </w:r>
    </w:p>
    <w:p w:rsidR="00A555FD" w:rsidRPr="005731BF" w:rsidRDefault="00A555FD" w:rsidP="00A555FD">
      <w:pPr>
        <w:pStyle w:val="NoSpacing"/>
        <w:spacing w:line="276" w:lineRule="auto"/>
        <w:ind w:left="720" w:hanging="720"/>
        <w:rPr>
          <w:rFonts w:ascii="Times New Roman" w:hAnsi="Times New Roman" w:cs="Times New Roman"/>
          <w:sz w:val="24"/>
          <w:szCs w:val="24"/>
        </w:rPr>
      </w:pPr>
      <w:r w:rsidRPr="005731BF">
        <w:rPr>
          <w:rFonts w:ascii="Times New Roman" w:hAnsi="Times New Roman" w:cs="Times New Roman"/>
          <w:sz w:val="24"/>
          <w:szCs w:val="24"/>
        </w:rPr>
        <w:t xml:space="preserve">Pai, Sudha. </w:t>
      </w:r>
      <w:r w:rsidRPr="005731BF">
        <w:rPr>
          <w:rFonts w:ascii="Times New Roman" w:hAnsi="Times New Roman" w:cs="Times New Roman"/>
          <w:i/>
          <w:iCs/>
          <w:sz w:val="24"/>
          <w:szCs w:val="24"/>
        </w:rPr>
        <w:t>Dalit Assertion: Oxford India Short Introductions</w:t>
      </w:r>
      <w:r w:rsidRPr="005731BF">
        <w:rPr>
          <w:rFonts w:ascii="Times New Roman" w:hAnsi="Times New Roman" w:cs="Times New Roman"/>
          <w:sz w:val="24"/>
          <w:szCs w:val="24"/>
        </w:rPr>
        <w:t>. Oxford UP, 2013.</w:t>
      </w:r>
    </w:p>
    <w:p w:rsidR="00A555FD" w:rsidRPr="005731BF" w:rsidRDefault="00A555FD" w:rsidP="00A555FD">
      <w:pPr>
        <w:pStyle w:val="NoSpacing"/>
        <w:spacing w:line="276" w:lineRule="auto"/>
        <w:ind w:left="720" w:hanging="720"/>
        <w:rPr>
          <w:rFonts w:ascii="Times New Roman" w:hAnsi="Times New Roman" w:cs="Times New Roman"/>
          <w:iCs/>
          <w:noProof/>
          <w:sz w:val="24"/>
          <w:szCs w:val="24"/>
        </w:rPr>
      </w:pPr>
      <w:r w:rsidRPr="005731BF">
        <w:rPr>
          <w:rFonts w:ascii="Times New Roman" w:hAnsi="Times New Roman" w:cs="Times New Roman"/>
          <w:sz w:val="24"/>
          <w:szCs w:val="24"/>
        </w:rPr>
        <w:t xml:space="preserve"> Satyanarayana K. and Susie Tharu, </w:t>
      </w:r>
      <w:r w:rsidRPr="005731BF">
        <w:rPr>
          <w:rFonts w:ascii="Times New Roman" w:hAnsi="Times New Roman" w:cs="Times New Roman"/>
          <w:noProof/>
          <w:sz w:val="24"/>
          <w:szCs w:val="24"/>
        </w:rPr>
        <w:t>editors.</w:t>
      </w:r>
      <w:r w:rsidRPr="005731BF">
        <w:rPr>
          <w:rFonts w:ascii="Times New Roman" w:hAnsi="Times New Roman" w:cs="Times New Roman"/>
          <w:i/>
          <w:iCs/>
          <w:noProof/>
          <w:sz w:val="24"/>
          <w:szCs w:val="24"/>
        </w:rPr>
        <w:t>No Alphabet in Sight: New Dalit Writings from South India (Dossier I, Tamil and Malayalam)</w:t>
      </w:r>
      <w:r w:rsidRPr="005731BF">
        <w:rPr>
          <w:rFonts w:ascii="Times New Roman" w:hAnsi="Times New Roman" w:cs="Times New Roman"/>
          <w:iCs/>
          <w:noProof/>
          <w:sz w:val="24"/>
          <w:szCs w:val="24"/>
        </w:rPr>
        <w:t>. Penguin Books India Pvt.Ltd., 2011.</w:t>
      </w:r>
    </w:p>
    <w:p w:rsidR="00A555FD" w:rsidRPr="005731BF" w:rsidRDefault="00A555FD" w:rsidP="00A555FD">
      <w:pPr>
        <w:pStyle w:val="NoSpacing"/>
        <w:spacing w:line="276" w:lineRule="auto"/>
        <w:ind w:left="720" w:hanging="720"/>
        <w:rPr>
          <w:rFonts w:ascii="Times New Roman" w:hAnsi="Times New Roman" w:cs="Times New Roman"/>
          <w:i/>
          <w:noProof/>
          <w:sz w:val="24"/>
          <w:szCs w:val="24"/>
        </w:rPr>
      </w:pPr>
      <w:r w:rsidRPr="005731BF">
        <w:rPr>
          <w:rFonts w:ascii="Times New Roman" w:hAnsi="Times New Roman" w:cs="Times New Roman"/>
          <w:iCs/>
          <w:noProof/>
          <w:sz w:val="24"/>
          <w:szCs w:val="24"/>
        </w:rPr>
        <w:t xml:space="preserve"> ---. </w:t>
      </w:r>
      <w:r w:rsidRPr="005731BF">
        <w:rPr>
          <w:rFonts w:ascii="Times New Roman" w:hAnsi="Times New Roman" w:cs="Times New Roman"/>
          <w:i/>
          <w:iCs/>
          <w:noProof/>
          <w:sz w:val="24"/>
          <w:szCs w:val="24"/>
        </w:rPr>
        <w:t>Steel Nibs are Sprouting: New Dalit Writing from South India (Dossier II, Kannada and Telugu)</w:t>
      </w:r>
      <w:r w:rsidRPr="005731BF">
        <w:rPr>
          <w:rFonts w:ascii="Times New Roman" w:hAnsi="Times New Roman" w:cs="Times New Roman"/>
          <w:iCs/>
          <w:noProof/>
          <w:sz w:val="24"/>
          <w:szCs w:val="24"/>
        </w:rPr>
        <w:t>. HarperCollins Publishers, 2013.</w:t>
      </w:r>
    </w:p>
    <w:p w:rsidR="00A555FD" w:rsidRDefault="00A555FD" w:rsidP="00A555FD">
      <w:pPr>
        <w:pStyle w:val="NoSpacing"/>
        <w:spacing w:line="276" w:lineRule="auto"/>
        <w:ind w:left="720" w:hanging="720"/>
        <w:rPr>
          <w:rFonts w:ascii="Times New Roman" w:hAnsi="Times New Roman" w:cs="Times New Roman"/>
          <w:noProof/>
          <w:sz w:val="24"/>
          <w:szCs w:val="24"/>
        </w:rPr>
      </w:pPr>
      <w:r w:rsidRPr="005731BF">
        <w:rPr>
          <w:rFonts w:ascii="Times New Roman" w:hAnsi="Times New Roman" w:cs="Times New Roman"/>
          <w:noProof/>
          <w:sz w:val="24"/>
          <w:szCs w:val="24"/>
        </w:rPr>
        <w:t xml:space="preserve">Zelliot, Eleanor. </w:t>
      </w:r>
      <w:r w:rsidRPr="005731BF">
        <w:rPr>
          <w:rFonts w:ascii="Times New Roman" w:hAnsi="Times New Roman" w:cs="Times New Roman"/>
          <w:i/>
          <w:noProof/>
          <w:sz w:val="24"/>
          <w:szCs w:val="24"/>
        </w:rPr>
        <w:t>From Untouchable to Dalit: Essays on the Ambedkar Movement</w:t>
      </w:r>
      <w:r w:rsidRPr="005731BF">
        <w:rPr>
          <w:rFonts w:ascii="Times New Roman" w:hAnsi="Times New Roman" w:cs="Times New Roman"/>
          <w:noProof/>
          <w:sz w:val="24"/>
          <w:szCs w:val="24"/>
        </w:rPr>
        <w:t>. Manohar Publishers &amp; Distributors, 1996.</w:t>
      </w: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A555FD" w:rsidRDefault="00A555FD" w:rsidP="00A555FD">
      <w:pPr>
        <w:pStyle w:val="NoSpacing"/>
        <w:spacing w:line="276" w:lineRule="auto"/>
        <w:ind w:left="720" w:hanging="720"/>
        <w:rPr>
          <w:rFonts w:ascii="Times New Roman" w:hAnsi="Times New Roman" w:cs="Times New Roman"/>
          <w:noProof/>
          <w:sz w:val="24"/>
          <w:szCs w:val="24"/>
        </w:rPr>
      </w:pPr>
    </w:p>
    <w:p w:rsidR="00610405" w:rsidRPr="003F7674" w:rsidRDefault="00610405" w:rsidP="00610405">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ENG-637 (E)</w:t>
      </w:r>
    </w:p>
    <w:p w:rsidR="00A555FD" w:rsidRDefault="00A555FD" w:rsidP="00A555FD">
      <w:pPr>
        <w:spacing w:after="0" w:line="240" w:lineRule="auto"/>
        <w:jc w:val="center"/>
        <w:rPr>
          <w:rFonts w:ascii="Times New Roman" w:hAnsi="Times New Roman" w:cs="Times New Roman"/>
          <w:b/>
          <w:bCs/>
          <w:sz w:val="28"/>
          <w:szCs w:val="28"/>
        </w:rPr>
      </w:pPr>
      <w:r w:rsidRPr="000E226B">
        <w:rPr>
          <w:rFonts w:ascii="Times New Roman" w:hAnsi="Times New Roman" w:cs="Times New Roman"/>
          <w:b/>
          <w:bCs/>
          <w:sz w:val="28"/>
          <w:szCs w:val="28"/>
        </w:rPr>
        <w:t>TRIBAL LITERATURE FROM INDIA</w:t>
      </w:r>
    </w:p>
    <w:p w:rsidR="00A555FD" w:rsidRPr="000E226B" w:rsidRDefault="00A555FD" w:rsidP="00A555FD">
      <w:pPr>
        <w:spacing w:line="240" w:lineRule="auto"/>
        <w:jc w:val="center"/>
        <w:rPr>
          <w:rFonts w:ascii="Times New Roman" w:hAnsi="Times New Roman" w:cs="Times New Roman"/>
          <w:b/>
          <w:bCs/>
          <w:sz w:val="28"/>
          <w:szCs w:val="28"/>
        </w:rPr>
      </w:pPr>
      <w:r w:rsidRPr="00C11427">
        <w:rPr>
          <w:rFonts w:ascii="Times New Roman" w:hAnsi="Times New Roman" w:cs="Times New Roman"/>
          <w:b/>
          <w:sz w:val="24"/>
          <w:szCs w:val="24"/>
        </w:rPr>
        <w:t>CREDIT-04 (L-4: T-0: P-0)</w:t>
      </w:r>
    </w:p>
    <w:p w:rsidR="00A555FD" w:rsidRPr="000E226B" w:rsidRDefault="00A555FD" w:rsidP="00A555FD">
      <w:pPr>
        <w:jc w:val="both"/>
        <w:rPr>
          <w:rFonts w:ascii="Times New Roman" w:hAnsi="Times New Roman" w:cs="Times New Roman"/>
          <w:b/>
          <w:bCs/>
          <w:sz w:val="24"/>
          <w:szCs w:val="24"/>
        </w:rPr>
      </w:pPr>
      <w:r w:rsidRPr="000E226B">
        <w:rPr>
          <w:rFonts w:ascii="Times New Roman" w:hAnsi="Times New Roman" w:cs="Times New Roman"/>
          <w:b/>
          <w:bCs/>
          <w:sz w:val="24"/>
          <w:szCs w:val="24"/>
        </w:rPr>
        <w:t>OBJECTIVES:</w:t>
      </w:r>
    </w:p>
    <w:p w:rsidR="00A555FD" w:rsidRPr="000E226B" w:rsidRDefault="00A555FD" w:rsidP="0044491C">
      <w:pPr>
        <w:pStyle w:val="pagespeed1343066073"/>
        <w:numPr>
          <w:ilvl w:val="0"/>
          <w:numId w:val="26"/>
        </w:numPr>
        <w:shd w:val="clear" w:color="auto" w:fill="FFFFFF"/>
        <w:spacing w:before="0" w:beforeAutospacing="0" w:after="0" w:afterAutospacing="0" w:line="276" w:lineRule="auto"/>
        <w:jc w:val="both"/>
        <w:textAlignment w:val="top"/>
      </w:pPr>
      <w:r w:rsidRPr="000E226B">
        <w:t xml:space="preserve">The paper aims at investigating the oral and written traditions of different ethnic communities of India and their languages and cultures, worldview, political histories, conflicts, similarities and differences in the writings of native writers. </w:t>
      </w:r>
    </w:p>
    <w:p w:rsidR="00A555FD" w:rsidRPr="000E226B" w:rsidRDefault="00A555FD" w:rsidP="0044491C">
      <w:pPr>
        <w:pStyle w:val="pagespeed1343066073"/>
        <w:numPr>
          <w:ilvl w:val="0"/>
          <w:numId w:val="26"/>
        </w:numPr>
        <w:shd w:val="clear" w:color="auto" w:fill="FFFFFF"/>
        <w:spacing w:before="0" w:beforeAutospacing="0" w:after="0" w:afterAutospacing="0" w:line="276" w:lineRule="auto"/>
        <w:jc w:val="both"/>
        <w:textAlignment w:val="top"/>
      </w:pPr>
      <w:r w:rsidRPr="000E226B">
        <w:t xml:space="preserve">It has the objective to contribute to the idea of “Tribal Literature‟ as a genre of Indian Writing in English. </w:t>
      </w:r>
    </w:p>
    <w:p w:rsidR="00A555FD" w:rsidRDefault="00A555FD" w:rsidP="0044491C">
      <w:pPr>
        <w:pStyle w:val="pagespeed1343066073"/>
        <w:numPr>
          <w:ilvl w:val="0"/>
          <w:numId w:val="26"/>
        </w:numPr>
        <w:shd w:val="clear" w:color="auto" w:fill="FFFFFF"/>
        <w:spacing w:before="0" w:beforeAutospacing="0" w:after="0" w:afterAutospacing="0" w:line="276" w:lineRule="auto"/>
        <w:jc w:val="both"/>
        <w:textAlignment w:val="top"/>
      </w:pPr>
      <w:r w:rsidRPr="000E226B">
        <w:t>The paper imbibes the potential for drawing a comparative perspective on the narratives of other communities of India. In their respective socio-cultural milieu. While analyzing the prescribed texts the student will be aware of different perspectives of Indian literature as well as discover new insights into</w:t>
      </w:r>
      <w:r>
        <w:t xml:space="preserve"> </w:t>
      </w:r>
      <w:r w:rsidRPr="000E226B">
        <w:t xml:space="preserve">the socio-cultural and community life as lived by the tribal communities of India. </w:t>
      </w:r>
    </w:p>
    <w:p w:rsidR="00A555FD" w:rsidRPr="000E226B" w:rsidRDefault="00A555FD" w:rsidP="0044491C">
      <w:pPr>
        <w:pStyle w:val="pagespeed1343066073"/>
        <w:numPr>
          <w:ilvl w:val="0"/>
          <w:numId w:val="26"/>
        </w:numPr>
        <w:shd w:val="clear" w:color="auto" w:fill="FFFFFF"/>
        <w:spacing w:before="0" w:beforeAutospacing="0" w:after="0" w:afterAutospacing="0" w:line="276" w:lineRule="auto"/>
        <w:jc w:val="both"/>
        <w:textAlignment w:val="top"/>
      </w:pPr>
      <w:r w:rsidRPr="000E226B">
        <w:t>The course will enable to evaluate the existential tribal concerns and consciousness in the th</w:t>
      </w:r>
      <w:r>
        <w:t>eoretical paradigms of subaltern</w:t>
      </w:r>
      <w:r w:rsidRPr="000E226B">
        <w:t xml:space="preserve">, gender, ecological consciousness. Nation and identity. </w:t>
      </w:r>
    </w:p>
    <w:p w:rsidR="00A555FD" w:rsidRPr="000E226B" w:rsidRDefault="00A555FD" w:rsidP="00A555FD">
      <w:pPr>
        <w:pStyle w:val="pagespeed1343066073"/>
        <w:shd w:val="clear" w:color="auto" w:fill="FFFFFF"/>
        <w:spacing w:before="0" w:beforeAutospacing="0" w:after="0" w:afterAutospacing="0" w:line="276" w:lineRule="auto"/>
        <w:jc w:val="both"/>
        <w:textAlignment w:val="top"/>
      </w:pPr>
    </w:p>
    <w:p w:rsidR="00A555FD" w:rsidRPr="000E226B" w:rsidRDefault="00A555FD" w:rsidP="00A555FD">
      <w:pPr>
        <w:jc w:val="both"/>
        <w:rPr>
          <w:rFonts w:ascii="Times New Roman" w:hAnsi="Times New Roman" w:cs="Times New Roman"/>
          <w:b/>
          <w:bCs/>
          <w:sz w:val="24"/>
          <w:szCs w:val="24"/>
        </w:rPr>
      </w:pPr>
      <w:r>
        <w:rPr>
          <w:rFonts w:ascii="Times New Roman" w:hAnsi="Times New Roman" w:cs="Times New Roman"/>
          <w:b/>
          <w:bCs/>
          <w:sz w:val="24"/>
          <w:szCs w:val="24"/>
        </w:rPr>
        <w:t>O</w:t>
      </w:r>
      <w:r w:rsidRPr="000E226B">
        <w:rPr>
          <w:rFonts w:ascii="Times New Roman" w:hAnsi="Times New Roman" w:cs="Times New Roman"/>
          <w:b/>
          <w:bCs/>
          <w:sz w:val="24"/>
          <w:szCs w:val="24"/>
        </w:rPr>
        <w:t xml:space="preserve">utcomes: </w:t>
      </w:r>
    </w:p>
    <w:p w:rsidR="00A555FD" w:rsidRDefault="00A555FD" w:rsidP="0044491C">
      <w:pPr>
        <w:pStyle w:val="pagespeed1343066073"/>
        <w:numPr>
          <w:ilvl w:val="0"/>
          <w:numId w:val="27"/>
        </w:numPr>
        <w:shd w:val="clear" w:color="auto" w:fill="FFFFFF"/>
        <w:spacing w:before="0" w:beforeAutospacing="0" w:after="0" w:afterAutospacing="0" w:line="276" w:lineRule="auto"/>
        <w:jc w:val="both"/>
        <w:textAlignment w:val="top"/>
      </w:pPr>
      <w:r>
        <w:t>At the end of the course the students will be able to e</w:t>
      </w:r>
      <w:r w:rsidRPr="000E226B">
        <w:t>xplore the history, culture and psyche of the indigenous people of</w:t>
      </w:r>
      <w:r w:rsidRPr="00223F8F">
        <w:t xml:space="preserve"> </w:t>
      </w:r>
      <w:r w:rsidRPr="000E226B">
        <w:t xml:space="preserve">India. </w:t>
      </w:r>
    </w:p>
    <w:p w:rsidR="00A555FD" w:rsidRPr="000E226B" w:rsidRDefault="00A555FD" w:rsidP="0044491C">
      <w:pPr>
        <w:pStyle w:val="pagespeed1343066073"/>
        <w:numPr>
          <w:ilvl w:val="0"/>
          <w:numId w:val="27"/>
        </w:numPr>
        <w:shd w:val="clear" w:color="auto" w:fill="FFFFFF"/>
        <w:spacing w:before="0" w:beforeAutospacing="0" w:after="0" w:afterAutospacing="0" w:line="276" w:lineRule="auto"/>
        <w:jc w:val="both"/>
        <w:textAlignment w:val="top"/>
      </w:pPr>
      <w:r>
        <w:t>They will be able to locate the conflicts involving</w:t>
      </w:r>
      <w:r w:rsidRPr="000E226B">
        <w:t xml:space="preserve"> identity, understanding and representation of the tribal people in postcolonial paradigm.</w:t>
      </w:r>
    </w:p>
    <w:p w:rsidR="00A555FD" w:rsidRDefault="00A555FD" w:rsidP="0044491C">
      <w:pPr>
        <w:pStyle w:val="pagespeed1343066073"/>
        <w:numPr>
          <w:ilvl w:val="0"/>
          <w:numId w:val="27"/>
        </w:numPr>
        <w:shd w:val="clear" w:color="auto" w:fill="FFFFFF"/>
        <w:spacing w:before="0" w:beforeAutospacing="0" w:after="0" w:afterAutospacing="0" w:line="276" w:lineRule="auto"/>
        <w:jc w:val="both"/>
        <w:textAlignment w:val="top"/>
      </w:pPr>
      <w:r>
        <w:t>They will be able to appreciate</w:t>
      </w:r>
      <w:r w:rsidRPr="000E226B">
        <w:t xml:space="preserve"> how the inhabitants of the troubled regions with scores of languages, dialects, cultures, festivals, epic narratives inscribe their collective memory </w:t>
      </w:r>
      <w:r>
        <w:t>with lived experiences adding to the social fabric of the nation.</w:t>
      </w:r>
      <w:r w:rsidRPr="000E226B">
        <w:t xml:space="preserve"> </w:t>
      </w:r>
    </w:p>
    <w:p w:rsidR="00A555FD" w:rsidRPr="000E226B" w:rsidRDefault="00A555FD" w:rsidP="00A555FD">
      <w:pPr>
        <w:pStyle w:val="pagespeed1343066073"/>
        <w:shd w:val="clear" w:color="auto" w:fill="FFFFFF"/>
        <w:spacing w:before="0" w:beforeAutospacing="0" w:after="0" w:afterAutospacing="0" w:line="276" w:lineRule="auto"/>
        <w:ind w:left="360"/>
        <w:jc w:val="both"/>
        <w:textAlignment w:val="top"/>
      </w:pPr>
    </w:p>
    <w:p w:rsidR="00A555FD" w:rsidRPr="00CB3D95" w:rsidRDefault="00A555FD" w:rsidP="00A555FD">
      <w:pPr>
        <w:rPr>
          <w:rFonts w:ascii="Times New Roman" w:hAnsi="Times New Roman" w:cs="Times New Roman"/>
          <w:sz w:val="24"/>
          <w:szCs w:val="24"/>
        </w:rPr>
      </w:pPr>
      <w:r w:rsidRPr="003D4047">
        <w:rPr>
          <w:rFonts w:ascii="Times New Roman" w:hAnsi="Times New Roman" w:cs="Times New Roman"/>
          <w:b/>
          <w:sz w:val="24"/>
          <w:szCs w:val="24"/>
        </w:rPr>
        <w:t>PLAN OF EXAMINATION:</w:t>
      </w:r>
      <w:r>
        <w:rPr>
          <w:rFonts w:ascii="Times New Roman" w:hAnsi="Times New Roman" w:cs="Times New Roman"/>
          <w:sz w:val="24"/>
          <w:szCs w:val="24"/>
        </w:rPr>
        <w:t xml:space="preserve"> As per the guidelines.</w:t>
      </w:r>
    </w:p>
    <w:p w:rsidR="00A555FD" w:rsidRPr="001373D6" w:rsidRDefault="00A555FD" w:rsidP="00A555FD">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The course comprises of four</w:t>
      </w:r>
      <w:r w:rsidRPr="00027726">
        <w:rPr>
          <w:rFonts w:ascii="Times New Roman" w:hAnsi="Times New Roman" w:cs="Times New Roman"/>
          <w:sz w:val="24"/>
          <w:szCs w:val="24"/>
        </w:rPr>
        <w:t xml:space="preserve"> modules</w:t>
      </w:r>
      <w:r>
        <w:rPr>
          <w:rFonts w:ascii="Times New Roman" w:hAnsi="Times New Roman" w:cs="Times New Roman"/>
          <w:sz w:val="24"/>
          <w:szCs w:val="24"/>
        </w:rPr>
        <w:t>:</w:t>
      </w:r>
    </w:p>
    <w:p w:rsidR="00A555FD" w:rsidRPr="000E226B" w:rsidRDefault="00A555FD" w:rsidP="00A555FD">
      <w:pPr>
        <w:jc w:val="both"/>
        <w:rPr>
          <w:rFonts w:ascii="Times New Roman" w:hAnsi="Times New Roman" w:cs="Times New Roman"/>
          <w:b/>
          <w:bCs/>
          <w:sz w:val="24"/>
          <w:szCs w:val="24"/>
        </w:rPr>
      </w:pPr>
      <w:r>
        <w:rPr>
          <w:rFonts w:ascii="Times New Roman" w:hAnsi="Times New Roman" w:cs="Times New Roman"/>
          <w:b/>
          <w:bCs/>
          <w:sz w:val="24"/>
          <w:szCs w:val="24"/>
        </w:rPr>
        <w:t xml:space="preserve">MODULE I: </w:t>
      </w:r>
      <w:r w:rsidRPr="000E226B">
        <w:rPr>
          <w:rFonts w:ascii="Times New Roman" w:hAnsi="Times New Roman" w:cs="Times New Roman"/>
          <w:b/>
          <w:bCs/>
          <w:sz w:val="24"/>
          <w:szCs w:val="24"/>
        </w:rPr>
        <w:t>HISTORY</w:t>
      </w:r>
    </w:p>
    <w:p w:rsidR="00A555FD" w:rsidRPr="000E226B" w:rsidRDefault="00A555FD" w:rsidP="00A555FD">
      <w:pPr>
        <w:jc w:val="both"/>
        <w:rPr>
          <w:rFonts w:ascii="Times New Roman" w:hAnsi="Times New Roman" w:cs="Times New Roman"/>
          <w:sz w:val="24"/>
          <w:szCs w:val="24"/>
        </w:rPr>
      </w:pPr>
      <w:r w:rsidRPr="000E226B">
        <w:rPr>
          <w:rFonts w:ascii="Times New Roman" w:hAnsi="Times New Roman" w:cs="Times New Roman"/>
          <w:sz w:val="24"/>
          <w:szCs w:val="24"/>
        </w:rPr>
        <w:t>H. Sudhir: Tribal History of North East India (any core chapter)</w:t>
      </w:r>
    </w:p>
    <w:p w:rsidR="00A555FD" w:rsidRPr="000E226B" w:rsidRDefault="00A555FD" w:rsidP="00A555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MODULE II: </w:t>
      </w:r>
      <w:r w:rsidRPr="000E226B">
        <w:rPr>
          <w:rFonts w:ascii="Times New Roman" w:hAnsi="Times New Roman" w:cs="Times New Roman"/>
          <w:b/>
          <w:sz w:val="24"/>
          <w:szCs w:val="24"/>
        </w:rPr>
        <w:t>PROSE</w:t>
      </w:r>
    </w:p>
    <w:p w:rsidR="00A555FD" w:rsidRPr="000E226B" w:rsidRDefault="00A555FD" w:rsidP="0044491C">
      <w:pPr>
        <w:pStyle w:val="ListParagraph"/>
        <w:numPr>
          <w:ilvl w:val="0"/>
          <w:numId w:val="28"/>
        </w:numPr>
        <w:spacing w:after="160"/>
        <w:jc w:val="both"/>
        <w:rPr>
          <w:rFonts w:ascii="Times New Roman" w:hAnsi="Times New Roman" w:cs="Times New Roman"/>
          <w:iCs/>
          <w:sz w:val="24"/>
          <w:szCs w:val="24"/>
        </w:rPr>
      </w:pPr>
      <w:r w:rsidRPr="000E226B">
        <w:rPr>
          <w:rFonts w:ascii="Times New Roman" w:hAnsi="Times New Roman" w:cs="Times New Roman"/>
          <w:iCs/>
          <w:sz w:val="24"/>
          <w:szCs w:val="24"/>
        </w:rPr>
        <w:t xml:space="preserve">Verrier Elwin: </w:t>
      </w:r>
      <w:r w:rsidRPr="000E226B">
        <w:rPr>
          <w:rFonts w:ascii="Times New Roman" w:hAnsi="Times New Roman" w:cs="Times New Roman"/>
          <w:sz w:val="24"/>
          <w:szCs w:val="24"/>
        </w:rPr>
        <w:t xml:space="preserve">“The Fundamental Problem” in </w:t>
      </w:r>
      <w:r w:rsidRPr="000E226B">
        <w:rPr>
          <w:rFonts w:ascii="Times New Roman" w:hAnsi="Times New Roman" w:cs="Times New Roman"/>
          <w:i/>
          <w:iCs/>
          <w:sz w:val="24"/>
          <w:szCs w:val="24"/>
        </w:rPr>
        <w:t>A Philosophy of NEFA</w:t>
      </w:r>
    </w:p>
    <w:p w:rsidR="00A555FD" w:rsidRPr="000E226B" w:rsidRDefault="00A555FD" w:rsidP="0044491C">
      <w:pPr>
        <w:pStyle w:val="ListParagraph"/>
        <w:numPr>
          <w:ilvl w:val="0"/>
          <w:numId w:val="28"/>
        </w:numPr>
        <w:spacing w:after="160"/>
        <w:jc w:val="both"/>
        <w:rPr>
          <w:rFonts w:ascii="Times New Roman" w:hAnsi="Times New Roman" w:cs="Times New Roman"/>
          <w:sz w:val="24"/>
          <w:szCs w:val="24"/>
        </w:rPr>
      </w:pPr>
      <w:r w:rsidRPr="000E226B">
        <w:rPr>
          <w:rFonts w:ascii="Times New Roman" w:hAnsi="Times New Roman" w:cs="Times New Roman"/>
          <w:sz w:val="24"/>
          <w:szCs w:val="24"/>
        </w:rPr>
        <w:t xml:space="preserve">G.N. Devy: “Tradition and Amnesia” in </w:t>
      </w:r>
      <w:r w:rsidRPr="000E226B">
        <w:rPr>
          <w:rFonts w:ascii="Times New Roman" w:hAnsi="Times New Roman" w:cs="Times New Roman"/>
          <w:i/>
          <w:sz w:val="24"/>
          <w:szCs w:val="24"/>
        </w:rPr>
        <w:t>After Amnesia</w:t>
      </w:r>
      <w:r w:rsidRPr="000E226B">
        <w:rPr>
          <w:rFonts w:ascii="Times New Roman" w:hAnsi="Times New Roman" w:cs="Times New Roman"/>
          <w:sz w:val="24"/>
          <w:szCs w:val="24"/>
        </w:rPr>
        <w:t>and</w:t>
      </w:r>
      <w:r w:rsidRPr="000E226B">
        <w:rPr>
          <w:rFonts w:ascii="Times New Roman" w:hAnsi="Times New Roman" w:cs="Times New Roman"/>
          <w:i/>
          <w:sz w:val="24"/>
          <w:szCs w:val="24"/>
        </w:rPr>
        <w:t>“For</w:t>
      </w:r>
      <w:r w:rsidRPr="000E226B">
        <w:rPr>
          <w:rFonts w:ascii="Times New Roman" w:hAnsi="Times New Roman" w:cs="Times New Roman"/>
          <w:sz w:val="24"/>
          <w:szCs w:val="24"/>
        </w:rPr>
        <w:t xml:space="preserve"> a Nomad called Thief</w:t>
      </w:r>
      <w:r w:rsidRPr="000E226B">
        <w:rPr>
          <w:rFonts w:ascii="Times New Roman" w:hAnsi="Times New Roman" w:cs="Times New Roman"/>
          <w:i/>
          <w:sz w:val="24"/>
          <w:szCs w:val="24"/>
        </w:rPr>
        <w:t>” in A Nomad Called Thief: Reflections on Adivasi Silence</w:t>
      </w:r>
    </w:p>
    <w:p w:rsidR="00A555FD" w:rsidRPr="000E226B" w:rsidRDefault="00A555FD" w:rsidP="0044491C">
      <w:pPr>
        <w:pStyle w:val="ListParagraph"/>
        <w:numPr>
          <w:ilvl w:val="0"/>
          <w:numId w:val="28"/>
        </w:numPr>
        <w:spacing w:after="160"/>
        <w:jc w:val="both"/>
        <w:rPr>
          <w:rFonts w:ascii="Times New Roman" w:hAnsi="Times New Roman" w:cs="Times New Roman"/>
          <w:sz w:val="24"/>
          <w:szCs w:val="24"/>
        </w:rPr>
      </w:pPr>
      <w:r w:rsidRPr="000E226B">
        <w:rPr>
          <w:rFonts w:ascii="Times New Roman" w:hAnsi="Times New Roman" w:cs="Times New Roman"/>
          <w:sz w:val="24"/>
          <w:szCs w:val="24"/>
        </w:rPr>
        <w:t>Bhalchander</w:t>
      </w:r>
      <w:r>
        <w:rPr>
          <w:rFonts w:ascii="Times New Roman" w:hAnsi="Times New Roman" w:cs="Times New Roman"/>
          <w:sz w:val="24"/>
          <w:szCs w:val="24"/>
        </w:rPr>
        <w:t xml:space="preserve"> </w:t>
      </w:r>
      <w:r w:rsidRPr="000E226B">
        <w:rPr>
          <w:rFonts w:ascii="Times New Roman" w:hAnsi="Times New Roman" w:cs="Times New Roman"/>
          <w:sz w:val="24"/>
          <w:szCs w:val="24"/>
        </w:rPr>
        <w:t>Nemade: “Sahityateel</w:t>
      </w:r>
      <w:r>
        <w:rPr>
          <w:rFonts w:ascii="Times New Roman" w:hAnsi="Times New Roman" w:cs="Times New Roman"/>
          <w:sz w:val="24"/>
          <w:szCs w:val="24"/>
        </w:rPr>
        <w:t xml:space="preserve"> </w:t>
      </w:r>
      <w:r w:rsidRPr="000E226B">
        <w:rPr>
          <w:rFonts w:ascii="Times New Roman" w:hAnsi="Times New Roman" w:cs="Times New Roman"/>
          <w:sz w:val="24"/>
          <w:szCs w:val="24"/>
        </w:rPr>
        <w:t xml:space="preserve">Desiyata” (Nativism in Literature) in </w:t>
      </w:r>
      <w:r w:rsidRPr="000E226B">
        <w:rPr>
          <w:rFonts w:ascii="Times New Roman" w:hAnsi="Times New Roman" w:cs="Times New Roman"/>
          <w:i/>
          <w:sz w:val="24"/>
          <w:szCs w:val="24"/>
        </w:rPr>
        <w:t>Nativism: Essays in Criticism</w:t>
      </w:r>
    </w:p>
    <w:p w:rsidR="00A555FD" w:rsidRPr="000E226B" w:rsidRDefault="00A555FD" w:rsidP="0044491C">
      <w:pPr>
        <w:pStyle w:val="ListParagraph"/>
        <w:numPr>
          <w:ilvl w:val="0"/>
          <w:numId w:val="28"/>
        </w:numPr>
        <w:spacing w:after="160"/>
        <w:jc w:val="both"/>
        <w:rPr>
          <w:rFonts w:ascii="Times New Roman" w:hAnsi="Times New Roman" w:cs="Times New Roman"/>
          <w:sz w:val="24"/>
          <w:szCs w:val="24"/>
        </w:rPr>
      </w:pPr>
      <w:r w:rsidRPr="000E226B">
        <w:rPr>
          <w:rFonts w:ascii="Times New Roman" w:hAnsi="Times New Roman" w:cs="Times New Roman"/>
          <w:sz w:val="24"/>
          <w:szCs w:val="24"/>
        </w:rPr>
        <w:t xml:space="preserve">Gayatri Chakravarty Spivak: Introduction to </w:t>
      </w:r>
      <w:r w:rsidRPr="000E226B">
        <w:rPr>
          <w:rFonts w:ascii="Times New Roman" w:hAnsi="Times New Roman" w:cs="Times New Roman"/>
          <w:i/>
          <w:sz w:val="24"/>
          <w:szCs w:val="24"/>
        </w:rPr>
        <w:t>Breats Stories</w:t>
      </w:r>
    </w:p>
    <w:p w:rsidR="00A555FD" w:rsidRPr="000E226B" w:rsidRDefault="00A555FD" w:rsidP="0044491C">
      <w:pPr>
        <w:pStyle w:val="ListParagraph"/>
        <w:numPr>
          <w:ilvl w:val="0"/>
          <w:numId w:val="28"/>
        </w:numPr>
        <w:spacing w:after="160"/>
        <w:jc w:val="both"/>
        <w:rPr>
          <w:rFonts w:ascii="Times New Roman" w:hAnsi="Times New Roman" w:cs="Times New Roman"/>
          <w:sz w:val="24"/>
          <w:szCs w:val="24"/>
        </w:rPr>
      </w:pPr>
      <w:r w:rsidRPr="000E226B">
        <w:rPr>
          <w:rFonts w:ascii="Times New Roman" w:hAnsi="Times New Roman" w:cs="Times New Roman"/>
          <w:sz w:val="24"/>
          <w:szCs w:val="24"/>
        </w:rPr>
        <w:t>Ramachandra Guha: “Savaging the Civilised: Verrier Elwin and the Tribal Question in Late Colonial India” from Economic and Political Weekly.</w:t>
      </w:r>
    </w:p>
    <w:p w:rsidR="00A555FD" w:rsidRPr="000E226B" w:rsidRDefault="00A555FD" w:rsidP="0044491C">
      <w:pPr>
        <w:pStyle w:val="ListParagraph"/>
        <w:numPr>
          <w:ilvl w:val="0"/>
          <w:numId w:val="28"/>
        </w:numPr>
        <w:spacing w:after="160"/>
        <w:jc w:val="both"/>
        <w:rPr>
          <w:rFonts w:ascii="Times New Roman" w:hAnsi="Times New Roman" w:cs="Times New Roman"/>
          <w:sz w:val="24"/>
          <w:szCs w:val="24"/>
        </w:rPr>
      </w:pPr>
      <w:r w:rsidRPr="000E226B">
        <w:rPr>
          <w:rFonts w:ascii="Times New Roman" w:hAnsi="Times New Roman" w:cs="Times New Roman"/>
          <w:sz w:val="24"/>
          <w:szCs w:val="24"/>
        </w:rPr>
        <w:t>Vinay Kumar Srivastava: India’s Tribes: Unfolding Realities (Any Essay)</w:t>
      </w:r>
    </w:p>
    <w:p w:rsidR="00A555FD" w:rsidRPr="000E226B" w:rsidRDefault="00A555FD" w:rsidP="00A555F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MODULE III: </w:t>
      </w:r>
      <w:r w:rsidRPr="000E226B">
        <w:rPr>
          <w:rFonts w:ascii="Times New Roman" w:hAnsi="Times New Roman" w:cs="Times New Roman"/>
          <w:b/>
          <w:sz w:val="24"/>
          <w:szCs w:val="24"/>
        </w:rPr>
        <w:t>FICTION</w:t>
      </w:r>
      <w:r w:rsidRPr="000E226B">
        <w:rPr>
          <w:rFonts w:ascii="Times New Roman" w:hAnsi="Times New Roman" w:cs="Times New Roman"/>
          <w:sz w:val="24"/>
          <w:szCs w:val="24"/>
        </w:rPr>
        <w:tab/>
      </w:r>
    </w:p>
    <w:p w:rsidR="00A555FD" w:rsidRPr="000E226B" w:rsidRDefault="00A555FD" w:rsidP="0044491C">
      <w:pPr>
        <w:pStyle w:val="NoSpacing"/>
        <w:numPr>
          <w:ilvl w:val="0"/>
          <w:numId w:val="29"/>
        </w:numPr>
        <w:spacing w:line="276" w:lineRule="auto"/>
        <w:rPr>
          <w:rFonts w:ascii="Times New Roman" w:hAnsi="Times New Roman" w:cs="Times New Roman"/>
          <w:sz w:val="24"/>
          <w:szCs w:val="24"/>
        </w:rPr>
      </w:pPr>
      <w:r w:rsidRPr="000E226B">
        <w:rPr>
          <w:rFonts w:ascii="Times New Roman" w:hAnsi="Times New Roman" w:cs="Times New Roman"/>
          <w:sz w:val="24"/>
          <w:szCs w:val="24"/>
        </w:rPr>
        <w:t>Mamang Dai:</w:t>
      </w:r>
      <w:r w:rsidRPr="000E226B">
        <w:rPr>
          <w:rFonts w:ascii="Times New Roman" w:hAnsi="Times New Roman" w:cs="Times New Roman"/>
          <w:sz w:val="24"/>
          <w:szCs w:val="24"/>
        </w:rPr>
        <w:tab/>
      </w:r>
      <w:r w:rsidRPr="000E226B">
        <w:rPr>
          <w:rFonts w:ascii="Times New Roman" w:hAnsi="Times New Roman" w:cs="Times New Roman"/>
          <w:i/>
          <w:sz w:val="24"/>
          <w:szCs w:val="24"/>
        </w:rPr>
        <w:t>Legends of Pensam</w:t>
      </w:r>
    </w:p>
    <w:p w:rsidR="00A555FD" w:rsidRPr="000E226B" w:rsidRDefault="00C17138" w:rsidP="0044491C">
      <w:pPr>
        <w:pStyle w:val="NoSpacing"/>
        <w:numPr>
          <w:ilvl w:val="0"/>
          <w:numId w:val="29"/>
        </w:numPr>
        <w:spacing w:line="276" w:lineRule="auto"/>
        <w:rPr>
          <w:rFonts w:ascii="Times New Roman" w:hAnsi="Times New Roman" w:cs="Times New Roman"/>
          <w:sz w:val="24"/>
          <w:szCs w:val="24"/>
        </w:rPr>
      </w:pPr>
      <w:hyperlink r:id="rId9" w:history="1">
        <w:r w:rsidR="00A555FD" w:rsidRPr="000E226B">
          <w:rPr>
            <w:rStyle w:val="Hyperlink"/>
            <w:rFonts w:ascii="Times New Roman" w:eastAsia="Times New Roman" w:hAnsi="Times New Roman" w:cs="Times New Roman"/>
            <w:color w:val="auto"/>
            <w:sz w:val="24"/>
            <w:szCs w:val="24"/>
            <w:u w:val="none"/>
          </w:rPr>
          <w:t>Pankaj Sekhsaria</w:t>
        </w:r>
      </w:hyperlink>
      <w:r w:rsidR="00A555FD" w:rsidRPr="000E226B">
        <w:rPr>
          <w:rFonts w:ascii="Times New Roman" w:eastAsia="Times New Roman" w:hAnsi="Times New Roman" w:cs="Times New Roman"/>
          <w:sz w:val="24"/>
          <w:szCs w:val="24"/>
          <w:bdr w:val="none" w:sz="0" w:space="0" w:color="auto" w:frame="1"/>
        </w:rPr>
        <w:t>:</w:t>
      </w:r>
      <w:r w:rsidR="00A555FD">
        <w:rPr>
          <w:rFonts w:ascii="Times New Roman" w:eastAsia="Times New Roman" w:hAnsi="Times New Roman" w:cs="Times New Roman"/>
          <w:sz w:val="24"/>
          <w:szCs w:val="24"/>
          <w:bdr w:val="none" w:sz="0" w:space="0" w:color="auto" w:frame="1"/>
        </w:rPr>
        <w:t xml:space="preserve"> </w:t>
      </w:r>
      <w:r w:rsidR="00A555FD" w:rsidRPr="000E226B">
        <w:rPr>
          <w:rFonts w:ascii="Times New Roman" w:eastAsia="Times New Roman" w:hAnsi="Times New Roman" w:cs="Times New Roman"/>
          <w:bCs/>
          <w:i/>
          <w:kern w:val="36"/>
          <w:sz w:val="24"/>
          <w:szCs w:val="24"/>
        </w:rPr>
        <w:t>The Last Wave</w:t>
      </w:r>
      <w:r w:rsidR="00A555FD" w:rsidRPr="000E226B">
        <w:rPr>
          <w:rFonts w:ascii="Times New Roman" w:eastAsia="Times New Roman" w:hAnsi="Times New Roman" w:cs="Times New Roman"/>
          <w:sz w:val="24"/>
          <w:szCs w:val="24"/>
          <w:bdr w:val="none" w:sz="0" w:space="0" w:color="auto" w:frame="1"/>
        </w:rPr>
        <w:t> </w:t>
      </w:r>
    </w:p>
    <w:p w:rsidR="00A555FD" w:rsidRPr="000E226B" w:rsidRDefault="00A555FD" w:rsidP="0044491C">
      <w:pPr>
        <w:pStyle w:val="NoSpacing"/>
        <w:numPr>
          <w:ilvl w:val="0"/>
          <w:numId w:val="29"/>
        </w:numPr>
        <w:spacing w:line="276" w:lineRule="auto"/>
        <w:rPr>
          <w:rFonts w:ascii="Times New Roman" w:eastAsiaTheme="minorHAnsi" w:hAnsi="Times New Roman" w:cs="Times New Roman"/>
          <w:i/>
          <w:sz w:val="24"/>
          <w:szCs w:val="24"/>
        </w:rPr>
      </w:pPr>
      <w:r w:rsidRPr="000E226B">
        <w:rPr>
          <w:rFonts w:ascii="Times New Roman" w:hAnsi="Times New Roman" w:cs="Times New Roman"/>
          <w:sz w:val="24"/>
          <w:szCs w:val="24"/>
        </w:rPr>
        <w:t xml:space="preserve">Birendra Kumar Bhattacharyya: </w:t>
      </w:r>
      <w:r w:rsidRPr="000E226B">
        <w:rPr>
          <w:rFonts w:ascii="Times New Roman" w:hAnsi="Times New Roman" w:cs="Times New Roman"/>
          <w:i/>
          <w:sz w:val="24"/>
          <w:szCs w:val="24"/>
        </w:rPr>
        <w:t>Love in the Time of Insurgency</w:t>
      </w:r>
    </w:p>
    <w:p w:rsidR="00A555FD" w:rsidRPr="000E226B" w:rsidRDefault="00A555FD" w:rsidP="0044491C">
      <w:pPr>
        <w:pStyle w:val="NoSpacing"/>
        <w:numPr>
          <w:ilvl w:val="0"/>
          <w:numId w:val="29"/>
        </w:numPr>
        <w:spacing w:line="276" w:lineRule="auto"/>
        <w:rPr>
          <w:rFonts w:ascii="Times New Roman" w:eastAsia="Times New Roman" w:hAnsi="Times New Roman" w:cs="Times New Roman"/>
          <w:i/>
          <w:sz w:val="24"/>
          <w:szCs w:val="24"/>
        </w:rPr>
      </w:pPr>
      <w:r w:rsidRPr="000E226B">
        <w:rPr>
          <w:rFonts w:ascii="Times New Roman" w:eastAsia="Times New Roman" w:hAnsi="Times New Roman" w:cs="Times New Roman"/>
          <w:sz w:val="24"/>
          <w:szCs w:val="24"/>
        </w:rPr>
        <w:t xml:space="preserve">Indira Goswami: </w:t>
      </w:r>
      <w:r w:rsidRPr="000E226B">
        <w:rPr>
          <w:rFonts w:ascii="Times New Roman" w:eastAsia="Times New Roman" w:hAnsi="Times New Roman" w:cs="Times New Roman"/>
          <w:i/>
          <w:sz w:val="24"/>
          <w:szCs w:val="24"/>
        </w:rPr>
        <w:t>The Moth-Eaten Howdah of the Tusker</w:t>
      </w:r>
    </w:p>
    <w:p w:rsidR="00A555FD" w:rsidRPr="000E226B" w:rsidRDefault="00A555FD" w:rsidP="0044491C">
      <w:pPr>
        <w:pStyle w:val="NoSpacing"/>
        <w:numPr>
          <w:ilvl w:val="0"/>
          <w:numId w:val="29"/>
        </w:numPr>
        <w:spacing w:line="276" w:lineRule="auto"/>
        <w:rPr>
          <w:rFonts w:ascii="Times New Roman" w:eastAsia="Times New Roman" w:hAnsi="Times New Roman" w:cs="Times New Roman"/>
          <w:i/>
          <w:sz w:val="24"/>
          <w:szCs w:val="24"/>
        </w:rPr>
      </w:pPr>
      <w:r w:rsidRPr="000E226B">
        <w:rPr>
          <w:rFonts w:ascii="Times New Roman" w:eastAsia="Times New Roman" w:hAnsi="Times New Roman" w:cs="Times New Roman"/>
          <w:sz w:val="24"/>
          <w:szCs w:val="24"/>
        </w:rPr>
        <w:t xml:space="preserve">EasterineKire: </w:t>
      </w:r>
      <w:r w:rsidRPr="000E226B">
        <w:rPr>
          <w:rFonts w:ascii="Times New Roman" w:eastAsia="Times New Roman" w:hAnsi="Times New Roman" w:cs="Times New Roman"/>
          <w:i/>
          <w:sz w:val="24"/>
          <w:szCs w:val="24"/>
        </w:rPr>
        <w:t>Terrible Matriarchy</w:t>
      </w:r>
    </w:p>
    <w:p w:rsidR="00A555FD" w:rsidRPr="000E226B" w:rsidRDefault="00A555FD" w:rsidP="0044491C">
      <w:pPr>
        <w:pStyle w:val="NoSpacing"/>
        <w:numPr>
          <w:ilvl w:val="0"/>
          <w:numId w:val="29"/>
        </w:numPr>
        <w:spacing w:line="276" w:lineRule="auto"/>
        <w:rPr>
          <w:rFonts w:ascii="Times New Roman" w:eastAsiaTheme="minorHAnsi" w:hAnsi="Times New Roman" w:cs="Times New Roman"/>
          <w:i/>
          <w:sz w:val="24"/>
          <w:szCs w:val="24"/>
        </w:rPr>
      </w:pPr>
      <w:r w:rsidRPr="000E226B">
        <w:rPr>
          <w:rFonts w:ascii="Times New Roman" w:hAnsi="Times New Roman" w:cs="Times New Roman"/>
          <w:sz w:val="24"/>
          <w:szCs w:val="24"/>
        </w:rPr>
        <w:t xml:space="preserve">Nina Sabani: </w:t>
      </w:r>
      <w:r w:rsidRPr="000E226B">
        <w:rPr>
          <w:rFonts w:ascii="Times New Roman" w:hAnsi="Times New Roman" w:cs="Times New Roman"/>
          <w:i/>
          <w:sz w:val="24"/>
          <w:szCs w:val="24"/>
        </w:rPr>
        <w:t>A Bhil Story</w:t>
      </w:r>
    </w:p>
    <w:p w:rsidR="00A555FD" w:rsidRPr="000E226B" w:rsidRDefault="00A555FD" w:rsidP="00A555FD">
      <w:pPr>
        <w:jc w:val="both"/>
        <w:rPr>
          <w:rFonts w:ascii="Times New Roman" w:hAnsi="Times New Roman" w:cs="Times New Roman"/>
          <w:i/>
          <w:sz w:val="24"/>
          <w:szCs w:val="24"/>
        </w:rPr>
      </w:pPr>
    </w:p>
    <w:p w:rsidR="00A555FD" w:rsidRPr="000E226B" w:rsidRDefault="00A555FD" w:rsidP="00A555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MODULE </w:t>
      </w:r>
      <w:r w:rsidRPr="000E226B">
        <w:rPr>
          <w:rFonts w:ascii="Times New Roman" w:hAnsi="Times New Roman" w:cs="Times New Roman"/>
          <w:b/>
          <w:sz w:val="24"/>
          <w:szCs w:val="24"/>
        </w:rPr>
        <w:t>III</w:t>
      </w:r>
      <w:r>
        <w:rPr>
          <w:rFonts w:ascii="Times New Roman" w:hAnsi="Times New Roman" w:cs="Times New Roman"/>
          <w:sz w:val="24"/>
          <w:szCs w:val="24"/>
        </w:rPr>
        <w:t xml:space="preserve">: </w:t>
      </w:r>
      <w:r w:rsidRPr="000E226B">
        <w:rPr>
          <w:rFonts w:ascii="Times New Roman" w:hAnsi="Times New Roman" w:cs="Times New Roman"/>
          <w:b/>
          <w:sz w:val="24"/>
          <w:szCs w:val="24"/>
        </w:rPr>
        <w:t>POETRY</w:t>
      </w:r>
    </w:p>
    <w:p w:rsidR="00A555FD" w:rsidRPr="000E226B" w:rsidRDefault="00A555FD" w:rsidP="0044491C">
      <w:pPr>
        <w:pStyle w:val="ListParagraph"/>
        <w:numPr>
          <w:ilvl w:val="1"/>
          <w:numId w:val="27"/>
        </w:numPr>
        <w:spacing w:after="160"/>
        <w:jc w:val="both"/>
        <w:rPr>
          <w:rFonts w:ascii="Times New Roman" w:hAnsi="Times New Roman" w:cs="Times New Roman"/>
          <w:sz w:val="24"/>
          <w:szCs w:val="24"/>
        </w:rPr>
      </w:pPr>
      <w:r w:rsidRPr="000E226B">
        <w:rPr>
          <w:rFonts w:ascii="Times New Roman" w:hAnsi="Times New Roman" w:cs="Times New Roman"/>
          <w:sz w:val="24"/>
          <w:szCs w:val="24"/>
        </w:rPr>
        <w:t xml:space="preserve">G.N Devy: Select poems from </w:t>
      </w:r>
      <w:r w:rsidRPr="000E226B">
        <w:rPr>
          <w:rFonts w:ascii="Times New Roman" w:hAnsi="Times New Roman" w:cs="Times New Roman"/>
          <w:i/>
          <w:sz w:val="24"/>
          <w:szCs w:val="24"/>
        </w:rPr>
        <w:t>Painted Words: An Anthology of Tribal Literature</w:t>
      </w:r>
    </w:p>
    <w:p w:rsidR="00A555FD" w:rsidRPr="000E226B" w:rsidRDefault="00A555FD" w:rsidP="0044491C">
      <w:pPr>
        <w:pStyle w:val="ListParagraph"/>
        <w:numPr>
          <w:ilvl w:val="1"/>
          <w:numId w:val="27"/>
        </w:numPr>
        <w:spacing w:after="160"/>
        <w:jc w:val="both"/>
        <w:rPr>
          <w:rFonts w:ascii="Times New Roman" w:hAnsi="Times New Roman" w:cs="Times New Roman"/>
          <w:i/>
          <w:sz w:val="24"/>
          <w:szCs w:val="24"/>
        </w:rPr>
      </w:pPr>
      <w:r w:rsidRPr="000E226B">
        <w:rPr>
          <w:rFonts w:ascii="Times New Roman" w:hAnsi="Times New Roman" w:cs="Times New Roman"/>
          <w:sz w:val="24"/>
          <w:szCs w:val="24"/>
        </w:rPr>
        <w:t xml:space="preserve">Mamang Dai: Select Poems from </w:t>
      </w:r>
      <w:r w:rsidRPr="000E226B">
        <w:rPr>
          <w:rFonts w:ascii="Times New Roman" w:hAnsi="Times New Roman" w:cs="Times New Roman"/>
          <w:i/>
          <w:sz w:val="24"/>
          <w:szCs w:val="24"/>
        </w:rPr>
        <w:t>River Poems</w:t>
      </w:r>
    </w:p>
    <w:p w:rsidR="00A555FD" w:rsidRPr="000E226B" w:rsidRDefault="00A555FD" w:rsidP="0044491C">
      <w:pPr>
        <w:pStyle w:val="ListParagraph"/>
        <w:numPr>
          <w:ilvl w:val="1"/>
          <w:numId w:val="27"/>
        </w:numPr>
        <w:spacing w:after="160"/>
        <w:jc w:val="both"/>
        <w:rPr>
          <w:rFonts w:ascii="Times New Roman" w:hAnsi="Times New Roman" w:cs="Times New Roman"/>
          <w:i/>
          <w:sz w:val="24"/>
          <w:szCs w:val="24"/>
        </w:rPr>
      </w:pPr>
      <w:r w:rsidRPr="000E226B">
        <w:rPr>
          <w:rFonts w:ascii="Times New Roman" w:hAnsi="Times New Roman" w:cs="Times New Roman"/>
          <w:sz w:val="24"/>
          <w:szCs w:val="24"/>
        </w:rPr>
        <w:t>Yumlam Tana</w:t>
      </w:r>
      <w:r w:rsidRPr="000E226B">
        <w:rPr>
          <w:rFonts w:ascii="Times New Roman" w:hAnsi="Times New Roman" w:cs="Times New Roman"/>
          <w:i/>
          <w:sz w:val="24"/>
          <w:szCs w:val="24"/>
        </w:rPr>
        <w:t>:</w:t>
      </w:r>
      <w:r w:rsidRPr="000E226B">
        <w:rPr>
          <w:rFonts w:ascii="Times New Roman" w:hAnsi="Times New Roman" w:cs="Times New Roman"/>
          <w:i/>
          <w:sz w:val="24"/>
          <w:szCs w:val="24"/>
        </w:rPr>
        <w:tab/>
        <w:t>The Man and the Tiger</w:t>
      </w:r>
    </w:p>
    <w:p w:rsidR="00A555FD" w:rsidRPr="000E226B" w:rsidRDefault="00A555FD" w:rsidP="0044491C">
      <w:pPr>
        <w:pStyle w:val="ListParagraph"/>
        <w:numPr>
          <w:ilvl w:val="1"/>
          <w:numId w:val="27"/>
        </w:numPr>
        <w:spacing w:after="160"/>
        <w:jc w:val="both"/>
        <w:rPr>
          <w:rFonts w:ascii="Times New Roman" w:hAnsi="Times New Roman" w:cs="Times New Roman"/>
          <w:i/>
          <w:sz w:val="24"/>
          <w:szCs w:val="24"/>
        </w:rPr>
      </w:pPr>
      <w:r w:rsidRPr="000E226B">
        <w:rPr>
          <w:rFonts w:ascii="Times New Roman" w:hAnsi="Times New Roman" w:cs="Times New Roman"/>
          <w:sz w:val="24"/>
          <w:szCs w:val="24"/>
        </w:rPr>
        <w:t>Robin Ngangom: Select Poems from</w:t>
      </w:r>
      <w:r w:rsidRPr="000E226B">
        <w:rPr>
          <w:rFonts w:ascii="Times New Roman" w:hAnsi="Times New Roman" w:cs="Times New Roman"/>
          <w:i/>
          <w:sz w:val="24"/>
          <w:szCs w:val="24"/>
        </w:rPr>
        <w:t xml:space="preserve"> The Desire of Roots</w:t>
      </w:r>
    </w:p>
    <w:p w:rsidR="00A555FD" w:rsidRPr="000E226B" w:rsidRDefault="00A555FD" w:rsidP="0044491C">
      <w:pPr>
        <w:pStyle w:val="ListParagraph"/>
        <w:numPr>
          <w:ilvl w:val="1"/>
          <w:numId w:val="27"/>
        </w:numPr>
        <w:spacing w:after="160"/>
        <w:jc w:val="both"/>
        <w:rPr>
          <w:rFonts w:ascii="Times New Roman" w:hAnsi="Times New Roman" w:cs="Times New Roman"/>
          <w:sz w:val="24"/>
          <w:szCs w:val="24"/>
        </w:rPr>
      </w:pPr>
      <w:r w:rsidRPr="000E226B">
        <w:rPr>
          <w:rFonts w:ascii="Times New Roman" w:hAnsi="Times New Roman" w:cs="Times New Roman"/>
          <w:sz w:val="24"/>
          <w:szCs w:val="24"/>
        </w:rPr>
        <w:t xml:space="preserve">Sitakant Mahapatra: Select Poems from </w:t>
      </w:r>
      <w:r w:rsidRPr="000E226B">
        <w:rPr>
          <w:rFonts w:ascii="Times New Roman" w:hAnsi="Times New Roman" w:cs="Times New Roman"/>
          <w:i/>
          <w:sz w:val="24"/>
          <w:szCs w:val="24"/>
        </w:rPr>
        <w:t>They Sing Life: An Anthology of Oral Poetry of the Primitive Tribes of India</w:t>
      </w:r>
      <w:r w:rsidRPr="000E226B">
        <w:rPr>
          <w:rFonts w:ascii="Times New Roman" w:hAnsi="Times New Roman" w:cs="Times New Roman"/>
          <w:sz w:val="24"/>
          <w:szCs w:val="24"/>
        </w:rPr>
        <w:t>.</w:t>
      </w:r>
    </w:p>
    <w:p w:rsidR="00A555FD" w:rsidRPr="000E226B" w:rsidRDefault="00A555FD" w:rsidP="0044491C">
      <w:pPr>
        <w:pStyle w:val="ListParagraph"/>
        <w:numPr>
          <w:ilvl w:val="1"/>
          <w:numId w:val="27"/>
        </w:numPr>
        <w:spacing w:after="160"/>
        <w:jc w:val="both"/>
        <w:rPr>
          <w:rFonts w:ascii="Times New Roman" w:hAnsi="Times New Roman" w:cs="Times New Roman"/>
          <w:i/>
          <w:sz w:val="24"/>
          <w:szCs w:val="24"/>
        </w:rPr>
      </w:pPr>
      <w:r w:rsidRPr="000E226B">
        <w:rPr>
          <w:rFonts w:ascii="Times New Roman" w:hAnsi="Times New Roman" w:cs="Times New Roman"/>
          <w:sz w:val="24"/>
          <w:szCs w:val="24"/>
        </w:rPr>
        <w:t xml:space="preserve">TemsulaAo: Select Poems from </w:t>
      </w:r>
      <w:r w:rsidRPr="000E226B">
        <w:rPr>
          <w:rFonts w:ascii="Times New Roman" w:hAnsi="Times New Roman" w:cs="Times New Roman"/>
          <w:i/>
          <w:sz w:val="24"/>
          <w:szCs w:val="24"/>
        </w:rPr>
        <w:t>Songs of Many Moods</w:t>
      </w:r>
    </w:p>
    <w:p w:rsidR="00A555FD" w:rsidRPr="000E226B" w:rsidRDefault="00A555FD" w:rsidP="0044491C">
      <w:pPr>
        <w:pStyle w:val="ListParagraph"/>
        <w:numPr>
          <w:ilvl w:val="1"/>
          <w:numId w:val="27"/>
        </w:numPr>
        <w:spacing w:after="160"/>
        <w:jc w:val="both"/>
        <w:rPr>
          <w:rFonts w:ascii="Times New Roman" w:hAnsi="Times New Roman" w:cs="Times New Roman"/>
          <w:sz w:val="24"/>
          <w:szCs w:val="24"/>
        </w:rPr>
      </w:pPr>
      <w:r w:rsidRPr="000E226B">
        <w:rPr>
          <w:rFonts w:ascii="Times New Roman" w:hAnsi="Times New Roman" w:cs="Times New Roman"/>
          <w:sz w:val="24"/>
          <w:szCs w:val="24"/>
        </w:rPr>
        <w:t xml:space="preserve">Ram Dayal Munda and Ratan Singh Manki: Select Poems from </w:t>
      </w:r>
      <w:r w:rsidRPr="000E226B">
        <w:rPr>
          <w:rFonts w:ascii="Times New Roman" w:hAnsi="Times New Roman" w:cs="Times New Roman"/>
          <w:i/>
          <w:sz w:val="24"/>
          <w:szCs w:val="24"/>
        </w:rPr>
        <w:t>Sosobonga</w:t>
      </w:r>
    </w:p>
    <w:p w:rsidR="00A555FD" w:rsidRDefault="00A555FD" w:rsidP="00A555FD">
      <w:pPr>
        <w:pStyle w:val="NoSpacing"/>
        <w:spacing w:line="276" w:lineRule="auto"/>
        <w:jc w:val="both"/>
        <w:rPr>
          <w:rFonts w:ascii="Times New Roman" w:hAnsi="Times New Roman" w:cs="Times New Roman"/>
          <w:b/>
          <w:sz w:val="24"/>
          <w:szCs w:val="24"/>
        </w:rPr>
      </w:pPr>
    </w:p>
    <w:p w:rsidR="00A555FD" w:rsidRPr="004D2174" w:rsidRDefault="00A555FD" w:rsidP="00A555FD">
      <w:pPr>
        <w:pStyle w:val="NoSpacing"/>
        <w:spacing w:line="276" w:lineRule="auto"/>
        <w:jc w:val="both"/>
        <w:rPr>
          <w:rFonts w:ascii="Times New Roman" w:hAnsi="Times New Roman" w:cs="Times New Roman"/>
          <w:b/>
          <w:sz w:val="24"/>
          <w:szCs w:val="24"/>
        </w:rPr>
      </w:pPr>
      <w:r w:rsidRPr="004D2174">
        <w:rPr>
          <w:rFonts w:ascii="Times New Roman" w:hAnsi="Times New Roman" w:cs="Times New Roman"/>
          <w:b/>
          <w:sz w:val="24"/>
          <w:szCs w:val="24"/>
        </w:rPr>
        <w:t>Recommended Books/Suggested Reading:</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Bhalchander, Nemade. “Sahityateel Desiyata” (Nativism in Literature) in </w:t>
      </w:r>
      <w:r w:rsidRPr="001373D6">
        <w:rPr>
          <w:rFonts w:ascii="Times New Roman" w:hAnsi="Times New Roman" w:cs="Times New Roman"/>
          <w:i/>
          <w:sz w:val="24"/>
          <w:szCs w:val="24"/>
        </w:rPr>
        <w:t>Nativism: Essays in Criticism</w:t>
      </w:r>
      <w:r w:rsidRPr="001373D6">
        <w:rPr>
          <w:rFonts w:ascii="Times New Roman" w:hAnsi="Times New Roman" w:cs="Times New Roman"/>
          <w:sz w:val="24"/>
          <w:szCs w:val="24"/>
        </w:rPr>
        <w:t xml:space="preserve"> New Delhi: Sahitya Akademi.</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Behera, M.C. editor. </w:t>
      </w:r>
      <w:r w:rsidRPr="001373D6">
        <w:rPr>
          <w:rFonts w:ascii="Times New Roman" w:hAnsi="Times New Roman" w:cs="Times New Roman"/>
          <w:i/>
          <w:iCs/>
          <w:sz w:val="24"/>
          <w:szCs w:val="24"/>
        </w:rPr>
        <w:t>Tribal Religion: Change and Continuity</w:t>
      </w:r>
      <w:r w:rsidRPr="001373D6">
        <w:rPr>
          <w:rFonts w:ascii="Times New Roman" w:hAnsi="Times New Roman" w:cs="Times New Roman"/>
          <w:sz w:val="24"/>
          <w:szCs w:val="24"/>
        </w:rPr>
        <w:t>. Commonwealth Publishers, 2000.</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---.editor.  </w:t>
      </w:r>
      <w:r w:rsidRPr="001373D6">
        <w:rPr>
          <w:rFonts w:ascii="Times New Roman" w:hAnsi="Times New Roman" w:cs="Times New Roman"/>
          <w:i/>
          <w:iCs/>
          <w:sz w:val="24"/>
          <w:szCs w:val="24"/>
        </w:rPr>
        <w:t>Tribal Language, Literature and Folklore</w:t>
      </w:r>
      <w:r w:rsidRPr="001373D6">
        <w:rPr>
          <w:rFonts w:ascii="Times New Roman" w:hAnsi="Times New Roman" w:cs="Times New Roman"/>
          <w:sz w:val="24"/>
          <w:szCs w:val="24"/>
        </w:rPr>
        <w:t>. Rawat Publications, 2019.</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Biswas, Prasenjit and Chandan Suklabaidya. </w:t>
      </w:r>
      <w:r w:rsidRPr="001373D6">
        <w:rPr>
          <w:rFonts w:ascii="Times New Roman" w:hAnsi="Times New Roman" w:cs="Times New Roman"/>
          <w:i/>
          <w:iCs/>
          <w:sz w:val="24"/>
          <w:szCs w:val="24"/>
        </w:rPr>
        <w:t>Ethnic Life Worlds in North-East India: An Analysis</w:t>
      </w:r>
      <w:r w:rsidRPr="001373D6">
        <w:rPr>
          <w:rFonts w:ascii="Times New Roman" w:hAnsi="Times New Roman" w:cs="Times New Roman"/>
          <w:sz w:val="24"/>
          <w:szCs w:val="24"/>
        </w:rPr>
        <w:t>. Sage, 2008</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Bose, N.K. </w:t>
      </w:r>
      <w:r w:rsidRPr="001373D6">
        <w:rPr>
          <w:rFonts w:ascii="Times New Roman" w:hAnsi="Times New Roman" w:cs="Times New Roman"/>
          <w:i/>
          <w:iCs/>
          <w:sz w:val="24"/>
          <w:szCs w:val="24"/>
        </w:rPr>
        <w:t>Tribal Life in India</w:t>
      </w:r>
      <w:r w:rsidRPr="001373D6">
        <w:rPr>
          <w:rFonts w:ascii="Times New Roman" w:hAnsi="Times New Roman" w:cs="Times New Roman"/>
          <w:sz w:val="24"/>
          <w:szCs w:val="24"/>
        </w:rPr>
        <w:t>. National Book Trust, 1971.</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Chacko, Pariyaram M. editor. </w:t>
      </w:r>
      <w:r w:rsidRPr="001373D6">
        <w:rPr>
          <w:rFonts w:ascii="Times New Roman" w:hAnsi="Times New Roman" w:cs="Times New Roman"/>
          <w:i/>
          <w:iCs/>
          <w:sz w:val="24"/>
          <w:szCs w:val="24"/>
        </w:rPr>
        <w:t>Tribal Communities and Social Change</w:t>
      </w:r>
      <w:r w:rsidRPr="001373D6">
        <w:rPr>
          <w:rFonts w:ascii="Times New Roman" w:hAnsi="Times New Roman" w:cs="Times New Roman"/>
          <w:sz w:val="24"/>
          <w:szCs w:val="24"/>
        </w:rPr>
        <w:t>. Sage, 2005.</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Chaturvedi, A.K. </w:t>
      </w:r>
      <w:r w:rsidRPr="001373D6">
        <w:rPr>
          <w:rFonts w:ascii="Times New Roman" w:hAnsi="Times New Roman" w:cs="Times New Roman"/>
          <w:i/>
          <w:iCs/>
          <w:sz w:val="24"/>
          <w:szCs w:val="24"/>
        </w:rPr>
        <w:t>Tribals in Indian English Novels</w:t>
      </w:r>
      <w:r w:rsidRPr="001373D6">
        <w:rPr>
          <w:rFonts w:ascii="Times New Roman" w:hAnsi="Times New Roman" w:cs="Times New Roman"/>
          <w:sz w:val="24"/>
          <w:szCs w:val="24"/>
        </w:rPr>
        <w:t>. Atlantic Publishers, 2008.</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Das, Nigamananda. </w:t>
      </w:r>
      <w:r w:rsidRPr="001373D6">
        <w:rPr>
          <w:rFonts w:ascii="Times New Roman" w:hAnsi="Times New Roman" w:cs="Times New Roman"/>
          <w:i/>
          <w:iCs/>
          <w:sz w:val="24"/>
          <w:szCs w:val="24"/>
        </w:rPr>
        <w:t>Matrix of Redemption: Contemporary Multi-Ethnic Literatures from North East India</w:t>
      </w:r>
      <w:r w:rsidRPr="001373D6">
        <w:rPr>
          <w:rFonts w:ascii="Times New Roman" w:hAnsi="Times New Roman" w:cs="Times New Roman"/>
          <w:sz w:val="24"/>
          <w:szCs w:val="24"/>
        </w:rPr>
        <w:t>. Adhyayan Publishers, 2011.</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Das, S.T. </w:t>
      </w:r>
      <w:r w:rsidRPr="001373D6">
        <w:rPr>
          <w:rFonts w:ascii="Times New Roman" w:hAnsi="Times New Roman" w:cs="Times New Roman"/>
          <w:i/>
          <w:iCs/>
          <w:sz w:val="24"/>
          <w:szCs w:val="24"/>
        </w:rPr>
        <w:t>Tribal Life of North-Eastern India: Habitat, Economy, Customs, Traditions</w:t>
      </w:r>
      <w:r w:rsidRPr="001373D6">
        <w:rPr>
          <w:rFonts w:ascii="Times New Roman" w:hAnsi="Times New Roman" w:cs="Times New Roman"/>
          <w:sz w:val="24"/>
          <w:szCs w:val="24"/>
        </w:rPr>
        <w:t>. Gian Publishing House, 1986.</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Devy, G.N. et al. </w:t>
      </w:r>
      <w:r w:rsidRPr="001373D6">
        <w:rPr>
          <w:rFonts w:ascii="Times New Roman" w:hAnsi="Times New Roman" w:cs="Times New Roman"/>
          <w:i/>
          <w:iCs/>
          <w:sz w:val="24"/>
          <w:szCs w:val="24"/>
        </w:rPr>
        <w:t>Voice and Memory: Indigenous Imagination and Expression</w:t>
      </w:r>
      <w:r w:rsidRPr="001373D6">
        <w:rPr>
          <w:rFonts w:ascii="Times New Roman" w:hAnsi="Times New Roman" w:cs="Times New Roman"/>
          <w:sz w:val="24"/>
          <w:szCs w:val="24"/>
        </w:rPr>
        <w:t>. Orient Black Swan, 2011.</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 </w:t>
      </w:r>
      <w:r w:rsidRPr="001373D6">
        <w:rPr>
          <w:rFonts w:ascii="Times New Roman" w:hAnsi="Times New Roman" w:cs="Times New Roman"/>
          <w:i/>
          <w:sz w:val="24"/>
          <w:szCs w:val="24"/>
        </w:rPr>
        <w:t>After Amnesia</w:t>
      </w:r>
      <w:r w:rsidRPr="001373D6">
        <w:rPr>
          <w:rFonts w:ascii="Times New Roman" w:hAnsi="Times New Roman" w:cs="Times New Roman"/>
          <w:sz w:val="24"/>
          <w:szCs w:val="24"/>
        </w:rPr>
        <w:t>. Mumbai: Orient Longman, 1992. Print.</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 ---. “Swa&amp; Para: Self and the Other.” Of Many Heroes. Mumbai: Orient Longman, 1998. 143-147. Print.</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Painted Words: An Anthology of Tribal Literature, Purva Prakash Publication, 2012</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Dutta, Juri. </w:t>
      </w:r>
      <w:r w:rsidRPr="001373D6">
        <w:rPr>
          <w:rFonts w:ascii="Times New Roman" w:hAnsi="Times New Roman" w:cs="Times New Roman"/>
          <w:i/>
          <w:iCs/>
          <w:sz w:val="24"/>
          <w:szCs w:val="24"/>
        </w:rPr>
        <w:t>Ethnic Worlds in Select Indian Fiction</w:t>
      </w:r>
      <w:r w:rsidRPr="001373D6">
        <w:rPr>
          <w:rFonts w:ascii="Times New Roman" w:hAnsi="Times New Roman" w:cs="Times New Roman"/>
          <w:sz w:val="24"/>
          <w:szCs w:val="24"/>
        </w:rPr>
        <w:t>. Sage , 2014.</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Elwin, Verrier. </w:t>
      </w:r>
      <w:r w:rsidRPr="001373D6">
        <w:rPr>
          <w:rFonts w:ascii="Times New Roman" w:hAnsi="Times New Roman" w:cs="Times New Roman"/>
          <w:i/>
          <w:iCs/>
          <w:sz w:val="24"/>
          <w:szCs w:val="24"/>
        </w:rPr>
        <w:t>The Aboriginals</w:t>
      </w:r>
      <w:r w:rsidRPr="001373D6">
        <w:rPr>
          <w:rFonts w:ascii="Times New Roman" w:hAnsi="Times New Roman" w:cs="Times New Roman"/>
          <w:sz w:val="24"/>
          <w:szCs w:val="24"/>
        </w:rPr>
        <w:t>. OUP,1943.</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lastRenderedPageBreak/>
        <w:t xml:space="preserve">---. </w:t>
      </w:r>
      <w:r w:rsidRPr="001373D6">
        <w:rPr>
          <w:rFonts w:ascii="Times New Roman" w:hAnsi="Times New Roman" w:cs="Times New Roman"/>
          <w:i/>
          <w:iCs/>
          <w:sz w:val="24"/>
          <w:szCs w:val="24"/>
        </w:rPr>
        <w:t>Myths of the North-East Frontier of India</w:t>
      </w:r>
      <w:r w:rsidRPr="001373D6">
        <w:rPr>
          <w:rFonts w:ascii="Times New Roman" w:hAnsi="Times New Roman" w:cs="Times New Roman"/>
          <w:sz w:val="24"/>
          <w:szCs w:val="24"/>
        </w:rPr>
        <w:t>. Directorate of Research, Govt. of Arunachal Pradesh, 1958.</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Fanon, Frantz. </w:t>
      </w:r>
      <w:r w:rsidRPr="001373D6">
        <w:rPr>
          <w:rFonts w:ascii="Times New Roman" w:hAnsi="Times New Roman" w:cs="Times New Roman"/>
          <w:i/>
          <w:iCs/>
          <w:sz w:val="24"/>
          <w:szCs w:val="24"/>
        </w:rPr>
        <w:t>The Wretched of the Earth</w:t>
      </w:r>
      <w:r w:rsidRPr="001373D6">
        <w:rPr>
          <w:rFonts w:ascii="Times New Roman" w:hAnsi="Times New Roman" w:cs="Times New Roman"/>
          <w:sz w:val="24"/>
          <w:szCs w:val="24"/>
        </w:rPr>
        <w:t>. Penguin, 1963.</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i/>
          <w:iCs/>
          <w:sz w:val="24"/>
          <w:szCs w:val="24"/>
        </w:rPr>
        <w:t>---. Black Skin. White Masks</w:t>
      </w:r>
      <w:r w:rsidRPr="001373D6">
        <w:rPr>
          <w:rFonts w:ascii="Times New Roman" w:hAnsi="Times New Roman" w:cs="Times New Roman"/>
          <w:sz w:val="24"/>
          <w:szCs w:val="24"/>
        </w:rPr>
        <w:t>. Grove Press, 2008.</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Freire, P. </w:t>
      </w:r>
      <w:r w:rsidRPr="001373D6">
        <w:rPr>
          <w:rFonts w:ascii="Times New Roman" w:hAnsi="Times New Roman" w:cs="Times New Roman"/>
          <w:i/>
          <w:iCs/>
          <w:sz w:val="24"/>
          <w:szCs w:val="24"/>
        </w:rPr>
        <w:t>Pedagogy of the Oppressed</w:t>
      </w:r>
      <w:r w:rsidRPr="001373D6">
        <w:rPr>
          <w:rFonts w:ascii="Times New Roman" w:hAnsi="Times New Roman" w:cs="Times New Roman"/>
          <w:sz w:val="24"/>
          <w:szCs w:val="24"/>
        </w:rPr>
        <w:t>. Continuum, 2000.</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Guha, Ramachandra. “Savaging the Civilised: Verrier Elwin and the Tribal Question in Late Colonial India” from ‘Economic and Political Weekly’. Vol 31, No 35/37 Special Number(Sept 1996)pp-2375-2389.</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Haimendorf, C.V.F. </w:t>
      </w:r>
      <w:r w:rsidRPr="001373D6">
        <w:rPr>
          <w:rFonts w:ascii="Times New Roman" w:hAnsi="Times New Roman" w:cs="Times New Roman"/>
          <w:i/>
          <w:iCs/>
          <w:sz w:val="24"/>
          <w:szCs w:val="24"/>
        </w:rPr>
        <w:t>Tribes of India</w:t>
      </w:r>
      <w:r w:rsidRPr="001373D6">
        <w:rPr>
          <w:rFonts w:ascii="Times New Roman" w:hAnsi="Times New Roman" w:cs="Times New Roman"/>
          <w:sz w:val="24"/>
          <w:szCs w:val="24"/>
        </w:rPr>
        <w:t>. OUP, 1994</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Kamei, G. </w:t>
      </w:r>
      <w:r w:rsidRPr="001373D6">
        <w:rPr>
          <w:rFonts w:ascii="Times New Roman" w:hAnsi="Times New Roman" w:cs="Times New Roman"/>
          <w:i/>
          <w:iCs/>
          <w:sz w:val="24"/>
          <w:szCs w:val="24"/>
        </w:rPr>
        <w:t>Ethnicity and Social Change</w:t>
      </w:r>
      <w:r w:rsidRPr="001373D6">
        <w:rPr>
          <w:rFonts w:ascii="Times New Roman" w:hAnsi="Times New Roman" w:cs="Times New Roman"/>
          <w:sz w:val="24"/>
          <w:szCs w:val="24"/>
        </w:rPr>
        <w:t>. Akansha Publishers., 2008.</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Majumdar, D.N. </w:t>
      </w:r>
      <w:r w:rsidRPr="001373D6">
        <w:rPr>
          <w:rFonts w:ascii="Times New Roman" w:hAnsi="Times New Roman" w:cs="Times New Roman"/>
          <w:i/>
          <w:iCs/>
          <w:sz w:val="24"/>
          <w:szCs w:val="24"/>
        </w:rPr>
        <w:t>A Tribe in Transition: A Study in Cultural Pattern</w:t>
      </w:r>
      <w:r w:rsidRPr="001373D6">
        <w:rPr>
          <w:rFonts w:ascii="Times New Roman" w:hAnsi="Times New Roman" w:cs="Times New Roman"/>
          <w:sz w:val="24"/>
          <w:szCs w:val="24"/>
        </w:rPr>
        <w:t>. Longmans Green and Co., 1947.</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 </w:t>
      </w:r>
      <w:r w:rsidRPr="001373D6">
        <w:rPr>
          <w:rFonts w:ascii="Times New Roman" w:hAnsi="Times New Roman" w:cs="Times New Roman"/>
          <w:i/>
          <w:iCs/>
          <w:sz w:val="24"/>
          <w:szCs w:val="24"/>
        </w:rPr>
        <w:t>The Affairs of Tribes: A Study in Tribal Dynamics</w:t>
      </w:r>
      <w:r w:rsidRPr="001373D6">
        <w:rPr>
          <w:rFonts w:ascii="Times New Roman" w:hAnsi="Times New Roman" w:cs="Times New Roman"/>
          <w:sz w:val="24"/>
          <w:szCs w:val="24"/>
        </w:rPr>
        <w:t>. Universal Publishers, 1950.</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Munda Ram Dayal, and Ratan Singh Manki. </w:t>
      </w:r>
      <w:r w:rsidRPr="001373D6">
        <w:rPr>
          <w:rFonts w:ascii="Times New Roman" w:hAnsi="Times New Roman" w:cs="Times New Roman"/>
          <w:i/>
          <w:sz w:val="24"/>
          <w:szCs w:val="24"/>
        </w:rPr>
        <w:t>Sosobonga</w:t>
      </w:r>
      <w:r w:rsidRPr="001373D6">
        <w:rPr>
          <w:rFonts w:ascii="Times New Roman" w:hAnsi="Times New Roman" w:cs="Times New Roman"/>
          <w:sz w:val="24"/>
          <w:szCs w:val="24"/>
        </w:rPr>
        <w:t>. Kolkata: Adivaani, 2015</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Srivastava, Vinay Kumar. </w:t>
      </w:r>
      <w:r w:rsidRPr="001373D6">
        <w:rPr>
          <w:rFonts w:ascii="Times New Roman" w:hAnsi="Times New Roman" w:cs="Times New Roman"/>
          <w:i/>
          <w:sz w:val="24"/>
          <w:szCs w:val="24"/>
        </w:rPr>
        <w:t>India’s Tribes: Unfolding Realities</w:t>
      </w:r>
      <w:r w:rsidRPr="001373D6">
        <w:rPr>
          <w:rFonts w:ascii="Times New Roman" w:hAnsi="Times New Roman" w:cs="Times New Roman"/>
          <w:sz w:val="24"/>
          <w:szCs w:val="24"/>
        </w:rPr>
        <w:t>. Sage. 2020</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Tarrant, Shira. </w:t>
      </w:r>
      <w:r w:rsidRPr="001373D6">
        <w:rPr>
          <w:rFonts w:ascii="Times New Roman" w:hAnsi="Times New Roman" w:cs="Times New Roman"/>
          <w:i/>
          <w:iCs/>
          <w:sz w:val="24"/>
          <w:szCs w:val="24"/>
        </w:rPr>
        <w:t>Men and Feminism</w:t>
      </w:r>
      <w:r w:rsidRPr="001373D6">
        <w:rPr>
          <w:rFonts w:ascii="Times New Roman" w:hAnsi="Times New Roman" w:cs="Times New Roman"/>
          <w:sz w:val="24"/>
          <w:szCs w:val="24"/>
        </w:rPr>
        <w:t>. California: Seal Press.2009</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Thomas, Joy and George K Angami. </w:t>
      </w:r>
      <w:r w:rsidRPr="001373D6">
        <w:rPr>
          <w:rFonts w:ascii="Times New Roman" w:hAnsi="Times New Roman" w:cs="Times New Roman"/>
          <w:i/>
          <w:iCs/>
          <w:sz w:val="24"/>
          <w:szCs w:val="24"/>
        </w:rPr>
        <w:t>India’s Northeast: A Celebration of Cultures</w:t>
      </w:r>
      <w:r w:rsidRPr="001373D6">
        <w:rPr>
          <w:rFonts w:ascii="Times New Roman" w:hAnsi="Times New Roman" w:cs="Times New Roman"/>
          <w:sz w:val="24"/>
          <w:szCs w:val="24"/>
        </w:rPr>
        <w:t>. ISPCK, 2019.</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Weiner, Myron</w:t>
      </w:r>
      <w:r w:rsidRPr="001373D6">
        <w:rPr>
          <w:rFonts w:ascii="Times New Roman" w:hAnsi="Times New Roman" w:cs="Times New Roman"/>
          <w:i/>
          <w:iCs/>
          <w:sz w:val="24"/>
          <w:szCs w:val="24"/>
        </w:rPr>
        <w:t>. Sons of the Soil: Migration and Ethnic Conflict in India</w:t>
      </w:r>
      <w:r w:rsidRPr="001373D6">
        <w:rPr>
          <w:rFonts w:ascii="Times New Roman" w:hAnsi="Times New Roman" w:cs="Times New Roman"/>
          <w:sz w:val="24"/>
          <w:szCs w:val="24"/>
        </w:rPr>
        <w:t>. OUP, 1978.</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Baker, Mona. </w:t>
      </w:r>
      <w:r w:rsidRPr="001373D6">
        <w:rPr>
          <w:rFonts w:ascii="Times New Roman" w:hAnsi="Times New Roman" w:cs="Times New Roman"/>
          <w:i/>
          <w:sz w:val="24"/>
          <w:szCs w:val="24"/>
        </w:rPr>
        <w:t>In Other Words: A Course Book on Translation</w:t>
      </w:r>
      <w:r w:rsidRPr="001373D6">
        <w:rPr>
          <w:rFonts w:ascii="Times New Roman" w:hAnsi="Times New Roman" w:cs="Times New Roman"/>
          <w:sz w:val="24"/>
          <w:szCs w:val="24"/>
        </w:rPr>
        <w:t>. UK: Routledge.2011</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Chatterji, Roma. </w:t>
      </w:r>
      <w:r w:rsidRPr="001373D6">
        <w:rPr>
          <w:rFonts w:ascii="Times New Roman" w:hAnsi="Times New Roman" w:cs="Times New Roman"/>
          <w:i/>
          <w:sz w:val="24"/>
          <w:szCs w:val="24"/>
        </w:rPr>
        <w:t>Speaking with Pictures: Folk Art and the Narrative Tradition in India</w:t>
      </w:r>
      <w:r w:rsidRPr="001373D6">
        <w:rPr>
          <w:rFonts w:ascii="Times New Roman" w:hAnsi="Times New Roman" w:cs="Times New Roman"/>
          <w:sz w:val="24"/>
          <w:szCs w:val="24"/>
        </w:rPr>
        <w:t>, 2012, Delhi: Routledge.2012</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Das, Bijay Kumar. </w:t>
      </w:r>
      <w:r w:rsidRPr="001373D6">
        <w:rPr>
          <w:rFonts w:ascii="Times New Roman" w:hAnsi="Times New Roman" w:cs="Times New Roman"/>
          <w:i/>
          <w:sz w:val="24"/>
          <w:szCs w:val="24"/>
        </w:rPr>
        <w:t>A Handbook of Translation Studies</w:t>
      </w:r>
      <w:r w:rsidRPr="001373D6">
        <w:rPr>
          <w:rFonts w:ascii="Times New Roman" w:hAnsi="Times New Roman" w:cs="Times New Roman"/>
          <w:sz w:val="24"/>
          <w:szCs w:val="24"/>
        </w:rPr>
        <w:t>. New Delhi: Atlantic Publishers and Distributors (P) Ltd.2013</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Finnegan, Ruth. </w:t>
      </w:r>
      <w:r w:rsidRPr="001373D6">
        <w:rPr>
          <w:rFonts w:ascii="Times New Roman" w:hAnsi="Times New Roman" w:cs="Times New Roman"/>
          <w:i/>
          <w:sz w:val="24"/>
          <w:szCs w:val="24"/>
        </w:rPr>
        <w:t>Oral Poetry: Its Nature, Significance and Social Context</w:t>
      </w:r>
      <w:r w:rsidRPr="001373D6">
        <w:rPr>
          <w:rFonts w:ascii="Times New Roman" w:hAnsi="Times New Roman" w:cs="Times New Roman"/>
          <w:sz w:val="24"/>
          <w:szCs w:val="24"/>
        </w:rPr>
        <w:t>, Cambridge: Cambridge University Press.1977</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Ghosh, GK. </w:t>
      </w:r>
      <w:r w:rsidRPr="001373D6">
        <w:rPr>
          <w:rFonts w:ascii="Times New Roman" w:hAnsi="Times New Roman" w:cs="Times New Roman"/>
          <w:i/>
          <w:sz w:val="24"/>
          <w:szCs w:val="24"/>
        </w:rPr>
        <w:t>Tribal and Their Culture in Manipur and Nagaland</w:t>
      </w:r>
      <w:r w:rsidRPr="001373D6">
        <w:rPr>
          <w:rFonts w:ascii="Times New Roman" w:hAnsi="Times New Roman" w:cs="Times New Roman"/>
          <w:sz w:val="24"/>
          <w:szCs w:val="24"/>
        </w:rPr>
        <w:t>. Vol. 3 .New Delhi: Ashish Publishing House.1992</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Khasi-Jaintia </w:t>
      </w:r>
      <w:r w:rsidRPr="001373D6">
        <w:rPr>
          <w:rFonts w:ascii="Times New Roman" w:hAnsi="Times New Roman" w:cs="Times New Roman"/>
          <w:i/>
          <w:sz w:val="24"/>
          <w:szCs w:val="24"/>
        </w:rPr>
        <w:t>Folklore: Context, Discourse and History</w:t>
      </w:r>
      <w:r w:rsidRPr="001373D6">
        <w:rPr>
          <w:rFonts w:ascii="Times New Roman" w:hAnsi="Times New Roman" w:cs="Times New Roman"/>
          <w:sz w:val="24"/>
          <w:szCs w:val="24"/>
        </w:rPr>
        <w:t>. Chennai: National Folklore Support Centre. Settar S., Gunther D. Sontheimer. (1982).</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Khangte, Laltluangliana. </w:t>
      </w:r>
      <w:r w:rsidRPr="001373D6">
        <w:rPr>
          <w:rFonts w:ascii="Times New Roman" w:hAnsi="Times New Roman" w:cs="Times New Roman"/>
          <w:i/>
          <w:sz w:val="24"/>
          <w:szCs w:val="24"/>
        </w:rPr>
        <w:t>Mizos of North-East India. An Introduction to Mizo Culture, Folklore, Language and Literature</w:t>
      </w:r>
      <w:r w:rsidRPr="001373D6">
        <w:rPr>
          <w:rFonts w:ascii="Times New Roman" w:hAnsi="Times New Roman" w:cs="Times New Roman"/>
          <w:sz w:val="24"/>
          <w:szCs w:val="24"/>
        </w:rPr>
        <w:t>. Aizawl: LTL Publications. 2008</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Mukherjee, S. </w:t>
      </w:r>
      <w:r w:rsidRPr="001373D6">
        <w:rPr>
          <w:rFonts w:ascii="Times New Roman" w:hAnsi="Times New Roman" w:cs="Times New Roman"/>
          <w:i/>
          <w:sz w:val="24"/>
          <w:szCs w:val="24"/>
        </w:rPr>
        <w:t>Translation as Discovery</w:t>
      </w:r>
      <w:r w:rsidRPr="001373D6">
        <w:rPr>
          <w:rFonts w:ascii="Times New Roman" w:hAnsi="Times New Roman" w:cs="Times New Roman"/>
          <w:sz w:val="24"/>
          <w:szCs w:val="24"/>
        </w:rPr>
        <w:t>. Hyderabad: Orient Longman.1994</w:t>
      </w:r>
    </w:p>
    <w:p w:rsidR="00A555FD" w:rsidRPr="001373D6" w:rsidRDefault="00A555FD" w:rsidP="00A555FD">
      <w:pPr>
        <w:pStyle w:val="NoSpacing"/>
        <w:spacing w:line="276" w:lineRule="auto"/>
        <w:ind w:left="720" w:hanging="720"/>
        <w:rPr>
          <w:rFonts w:ascii="Times New Roman" w:hAnsi="Times New Roman" w:cs="Times New Roman"/>
          <w:sz w:val="24"/>
          <w:szCs w:val="24"/>
        </w:rPr>
      </w:pPr>
      <w:r w:rsidRPr="001373D6">
        <w:rPr>
          <w:rFonts w:ascii="Times New Roman" w:hAnsi="Times New Roman" w:cs="Times New Roman"/>
          <w:sz w:val="24"/>
          <w:szCs w:val="24"/>
        </w:rPr>
        <w:t xml:space="preserve">Shastri, Pratima Dave. </w:t>
      </w:r>
      <w:r w:rsidRPr="001373D6">
        <w:rPr>
          <w:rFonts w:ascii="Times New Roman" w:hAnsi="Times New Roman" w:cs="Times New Roman"/>
          <w:i/>
          <w:sz w:val="24"/>
          <w:szCs w:val="24"/>
        </w:rPr>
        <w:t>Fundamental Aspects of Translation</w:t>
      </w:r>
      <w:r w:rsidRPr="001373D6">
        <w:rPr>
          <w:rFonts w:ascii="Times New Roman" w:hAnsi="Times New Roman" w:cs="Times New Roman"/>
          <w:sz w:val="24"/>
          <w:szCs w:val="24"/>
        </w:rPr>
        <w:t>. New Delhi: PHI Learning Pvt. Ltd.2012</w:t>
      </w:r>
    </w:p>
    <w:p w:rsidR="003A257B" w:rsidRDefault="003A257B" w:rsidP="00A555FD">
      <w:pPr>
        <w:pStyle w:val="NoSpacing"/>
        <w:jc w:val="center"/>
        <w:rPr>
          <w:rFonts w:ascii="Times New Roman" w:hAnsi="Times New Roman" w:cs="Times New Roman"/>
          <w:b/>
          <w:sz w:val="24"/>
          <w:szCs w:val="24"/>
          <w:u w:val="single"/>
        </w:rPr>
      </w:pPr>
    </w:p>
    <w:sectPr w:rsidR="003A257B" w:rsidSect="002B54EE">
      <w:footerReference w:type="default" r:id="rId10"/>
      <w:pgSz w:w="11909" w:h="16834" w:code="9"/>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4EB" w:rsidRDefault="005634EB" w:rsidP="00D84F9A">
      <w:pPr>
        <w:spacing w:after="0" w:line="240" w:lineRule="auto"/>
      </w:pPr>
      <w:r>
        <w:separator/>
      </w:r>
    </w:p>
  </w:endnote>
  <w:endnote w:type="continuationSeparator" w:id="1">
    <w:p w:rsidR="005634EB" w:rsidRDefault="005634EB" w:rsidP="00D84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3829"/>
      <w:docPartObj>
        <w:docPartGallery w:val="Page Numbers (Bottom of Page)"/>
        <w:docPartUnique/>
      </w:docPartObj>
    </w:sdtPr>
    <w:sdtContent>
      <w:p w:rsidR="00D84F9A" w:rsidRDefault="00C17138">
        <w:pPr>
          <w:pStyle w:val="Footer"/>
          <w:jc w:val="center"/>
        </w:pPr>
        <w:fldSimple w:instr=" PAGE   \* MERGEFORMAT ">
          <w:r w:rsidR="00610405">
            <w:rPr>
              <w:noProof/>
            </w:rPr>
            <w:t>17</w:t>
          </w:r>
        </w:fldSimple>
      </w:p>
    </w:sdtContent>
  </w:sdt>
  <w:p w:rsidR="00D84F9A" w:rsidRDefault="00D84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4EB" w:rsidRDefault="005634EB" w:rsidP="00D84F9A">
      <w:pPr>
        <w:spacing w:after="0" w:line="240" w:lineRule="auto"/>
      </w:pPr>
      <w:r>
        <w:separator/>
      </w:r>
    </w:p>
  </w:footnote>
  <w:footnote w:type="continuationSeparator" w:id="1">
    <w:p w:rsidR="005634EB" w:rsidRDefault="005634EB" w:rsidP="00D84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8FB"/>
    <w:multiLevelType w:val="multilevel"/>
    <w:tmpl w:val="3A1E1108"/>
    <w:lvl w:ilvl="0">
      <w:numFmt w:val="bullet"/>
      <w:lvlText w:val="-"/>
      <w:lvlJc w:val="left"/>
      <w:pPr>
        <w:tabs>
          <w:tab w:val="num" w:pos="360"/>
        </w:tabs>
        <w:ind w:left="360" w:hanging="360"/>
      </w:pPr>
      <w:rPr>
        <w:rFonts w:ascii="Times New Roman" w:eastAsiaTheme="minorEastAsia" w:hAnsi="Times New Roman" w:cs="Times New Roman"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7F747BB"/>
    <w:multiLevelType w:val="hybridMultilevel"/>
    <w:tmpl w:val="40B84FEE"/>
    <w:lvl w:ilvl="0" w:tplc="39B8CA46">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81A0D15"/>
    <w:multiLevelType w:val="hybridMultilevel"/>
    <w:tmpl w:val="2CEE0E18"/>
    <w:lvl w:ilvl="0" w:tplc="39B8CA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54253"/>
    <w:multiLevelType w:val="hybridMultilevel"/>
    <w:tmpl w:val="5D3AFB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CF12547"/>
    <w:multiLevelType w:val="hybridMultilevel"/>
    <w:tmpl w:val="7A160D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D2C141B"/>
    <w:multiLevelType w:val="hybridMultilevel"/>
    <w:tmpl w:val="B4A80E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435A9D"/>
    <w:multiLevelType w:val="hybridMultilevel"/>
    <w:tmpl w:val="E46E0246"/>
    <w:lvl w:ilvl="0" w:tplc="39B8CA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203E76"/>
    <w:multiLevelType w:val="multilevel"/>
    <w:tmpl w:val="D158CA14"/>
    <w:lvl w:ilvl="0">
      <w:start w:val="1"/>
      <w:numFmt w:val="bullet"/>
      <w:lvlText w:val=""/>
      <w:lvlJc w:val="left"/>
      <w:pPr>
        <w:tabs>
          <w:tab w:val="num" w:pos="360"/>
        </w:tabs>
        <w:ind w:left="360" w:hanging="360"/>
      </w:pPr>
      <w:rPr>
        <w:rFonts w:ascii="Symbol" w:hAnsi="Symbol"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D0511E7"/>
    <w:multiLevelType w:val="hybridMultilevel"/>
    <w:tmpl w:val="EDA68F46"/>
    <w:lvl w:ilvl="0" w:tplc="40090001">
      <w:start w:val="1"/>
      <w:numFmt w:val="bullet"/>
      <w:lvlText w:val=""/>
      <w:lvlJc w:val="left"/>
      <w:pPr>
        <w:ind w:left="360" w:hanging="360"/>
      </w:pPr>
      <w:rPr>
        <w:rFonts w:ascii="Symbol" w:hAnsi="Symbol"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1F5D79EC"/>
    <w:multiLevelType w:val="hybridMultilevel"/>
    <w:tmpl w:val="12C0BFE4"/>
    <w:lvl w:ilvl="0" w:tplc="40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B63F68"/>
    <w:multiLevelType w:val="hybridMultilevel"/>
    <w:tmpl w:val="594C324C"/>
    <w:lvl w:ilvl="0" w:tplc="39B8CA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0E43FA"/>
    <w:multiLevelType w:val="hybridMultilevel"/>
    <w:tmpl w:val="20ACCA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51B35D7"/>
    <w:multiLevelType w:val="multilevel"/>
    <w:tmpl w:val="188C38DE"/>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29B3646E"/>
    <w:multiLevelType w:val="hybridMultilevel"/>
    <w:tmpl w:val="9C2E38FC"/>
    <w:lvl w:ilvl="0" w:tplc="40090001">
      <w:start w:val="1"/>
      <w:numFmt w:val="bullet"/>
      <w:lvlText w:val=""/>
      <w:lvlJc w:val="left"/>
      <w:pPr>
        <w:ind w:left="360" w:hanging="360"/>
      </w:pPr>
      <w:rPr>
        <w:rFonts w:ascii="Symbol" w:hAnsi="Symbol" w:hint="default"/>
      </w:rPr>
    </w:lvl>
    <w:lvl w:ilvl="1" w:tplc="96968DD4">
      <w:start w:val="3"/>
      <w:numFmt w:val="bullet"/>
      <w:lvlText w:val="-"/>
      <w:lvlJc w:val="left"/>
      <w:pPr>
        <w:ind w:left="1080" w:hanging="360"/>
      </w:pPr>
      <w:rPr>
        <w:rFonts w:ascii="Times New Roman" w:eastAsiaTheme="minorEastAsia"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A843DF7"/>
    <w:multiLevelType w:val="hybridMultilevel"/>
    <w:tmpl w:val="640C8A28"/>
    <w:lvl w:ilvl="0" w:tplc="2FFC4498">
      <w:numFmt w:val="bullet"/>
      <w:lvlText w:val="-"/>
      <w:lvlJc w:val="left"/>
      <w:pPr>
        <w:ind w:left="360" w:hanging="360"/>
      </w:pPr>
      <w:rPr>
        <w:rFonts w:ascii="Times New Roman" w:eastAsiaTheme="minorEastAsia" w:hAnsi="Times New Roman" w:cs="Times New Roman" w:hint="default"/>
        <w:b w:val="0"/>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2AC44EFC"/>
    <w:multiLevelType w:val="multilevel"/>
    <w:tmpl w:val="3A1E1108"/>
    <w:lvl w:ilvl="0">
      <w:numFmt w:val="bullet"/>
      <w:lvlText w:val="-"/>
      <w:lvlJc w:val="left"/>
      <w:pPr>
        <w:tabs>
          <w:tab w:val="num" w:pos="360"/>
        </w:tabs>
        <w:ind w:left="360" w:hanging="360"/>
      </w:pPr>
      <w:rPr>
        <w:rFonts w:ascii="Times New Roman" w:eastAsiaTheme="minorEastAsia" w:hAnsi="Times New Roman" w:cs="Times New Roman"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2C7A10CB"/>
    <w:multiLevelType w:val="hybridMultilevel"/>
    <w:tmpl w:val="D30ACE24"/>
    <w:lvl w:ilvl="0" w:tplc="7E96A5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D3BB7"/>
    <w:multiLevelType w:val="hybridMultilevel"/>
    <w:tmpl w:val="2D1619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32A93E7C"/>
    <w:multiLevelType w:val="hybridMultilevel"/>
    <w:tmpl w:val="E8D27A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34CE12D1"/>
    <w:multiLevelType w:val="hybridMultilevel"/>
    <w:tmpl w:val="6EF8B040"/>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BF04CB"/>
    <w:multiLevelType w:val="hybridMultilevel"/>
    <w:tmpl w:val="10F4E3EC"/>
    <w:lvl w:ilvl="0" w:tplc="39B8CA46">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5824361E"/>
    <w:multiLevelType w:val="multilevel"/>
    <w:tmpl w:val="3A1E1108"/>
    <w:lvl w:ilvl="0">
      <w:numFmt w:val="bullet"/>
      <w:lvlText w:val="-"/>
      <w:lvlJc w:val="left"/>
      <w:pPr>
        <w:tabs>
          <w:tab w:val="num" w:pos="360"/>
        </w:tabs>
        <w:ind w:left="360" w:hanging="360"/>
      </w:pPr>
      <w:rPr>
        <w:rFonts w:ascii="Times New Roman" w:eastAsiaTheme="minorEastAsia" w:hAnsi="Times New Roman" w:cs="Times New Roman"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594B53D8"/>
    <w:multiLevelType w:val="hybridMultilevel"/>
    <w:tmpl w:val="9894EA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5B1A4589"/>
    <w:multiLevelType w:val="hybridMultilevel"/>
    <w:tmpl w:val="7BA873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D7E078A"/>
    <w:multiLevelType w:val="hybridMultilevel"/>
    <w:tmpl w:val="09682FDC"/>
    <w:lvl w:ilvl="0" w:tplc="2FFC4498">
      <w:numFmt w:val="bullet"/>
      <w:lvlText w:val="-"/>
      <w:lvlJc w:val="left"/>
      <w:pPr>
        <w:ind w:left="360" w:hanging="360"/>
      </w:pPr>
      <w:rPr>
        <w:rFonts w:ascii="Times New Roman" w:eastAsiaTheme="minorEastAsia" w:hAnsi="Times New Roman" w:cs="Times New Roman"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638E1944"/>
    <w:multiLevelType w:val="hybridMultilevel"/>
    <w:tmpl w:val="105AC15C"/>
    <w:lvl w:ilvl="0" w:tplc="40090001">
      <w:start w:val="1"/>
      <w:numFmt w:val="bullet"/>
      <w:lvlText w:val=""/>
      <w:lvlJc w:val="left"/>
      <w:pPr>
        <w:ind w:left="720" w:hanging="360"/>
      </w:pPr>
      <w:rPr>
        <w:rFonts w:ascii="Symbol" w:hAnsi="Symbol" w:hint="default"/>
        <w:b/>
      </w:rPr>
    </w:lvl>
    <w:lvl w:ilvl="1" w:tplc="40090001">
      <w:start w:val="1"/>
      <w:numFmt w:val="bullet"/>
      <w:lvlText w:val=""/>
      <w:lvlJc w:val="left"/>
      <w:pPr>
        <w:ind w:left="360" w:hanging="360"/>
      </w:pPr>
      <w:rPr>
        <w:rFonts w:ascii="Symbol" w:hAnsi="Symbol" w:hint="default"/>
        <w: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4FF4A84"/>
    <w:multiLevelType w:val="hybridMultilevel"/>
    <w:tmpl w:val="F342D6AA"/>
    <w:lvl w:ilvl="0" w:tplc="40090001">
      <w:start w:val="1"/>
      <w:numFmt w:val="bullet"/>
      <w:lvlText w:val=""/>
      <w:lvlJc w:val="left"/>
      <w:pPr>
        <w:ind w:left="360" w:hanging="360"/>
      </w:pPr>
      <w:rPr>
        <w:rFonts w:ascii="Symbol" w:hAnsi="Symbol" w:hint="default"/>
      </w:rPr>
    </w:lvl>
    <w:lvl w:ilvl="1" w:tplc="40090001">
      <w:start w:val="1"/>
      <w:numFmt w:val="bullet"/>
      <w:lvlText w:val=""/>
      <w:lvlJc w:val="left"/>
      <w:pPr>
        <w:ind w:left="360" w:hanging="360"/>
      </w:pPr>
      <w:rPr>
        <w:rFonts w:ascii="Symbol" w:hAnsi="Symbo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656B16EB"/>
    <w:multiLevelType w:val="hybridMultilevel"/>
    <w:tmpl w:val="D5F0093A"/>
    <w:lvl w:ilvl="0" w:tplc="40090001">
      <w:start w:val="1"/>
      <w:numFmt w:val="bullet"/>
      <w:lvlText w:val=""/>
      <w:lvlJc w:val="left"/>
      <w:pPr>
        <w:ind w:left="360" w:hanging="360"/>
      </w:pPr>
      <w:rPr>
        <w:rFonts w:ascii="Symbol" w:hAnsi="Symbol"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68F24968"/>
    <w:multiLevelType w:val="hybridMultilevel"/>
    <w:tmpl w:val="BB4CDCC4"/>
    <w:lvl w:ilvl="0" w:tplc="40090001">
      <w:start w:val="1"/>
      <w:numFmt w:val="bullet"/>
      <w:lvlText w:val=""/>
      <w:lvlJc w:val="left"/>
      <w:pPr>
        <w:ind w:left="360" w:hanging="360"/>
      </w:pPr>
      <w:rPr>
        <w:rFonts w:ascii="Symbol" w:hAnsi="Symbol" w:hint="default"/>
      </w:rPr>
    </w:lvl>
    <w:lvl w:ilvl="1" w:tplc="40090001">
      <w:start w:val="1"/>
      <w:numFmt w:val="bullet"/>
      <w:lvlText w:val=""/>
      <w:lvlJc w:val="left"/>
      <w:pPr>
        <w:ind w:left="360" w:hanging="360"/>
      </w:pPr>
      <w:rPr>
        <w:rFonts w:ascii="Symbol" w:hAnsi="Symbol" w:hint="default"/>
        <w:b/>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693F6EEB"/>
    <w:multiLevelType w:val="hybridMultilevel"/>
    <w:tmpl w:val="BA2E076A"/>
    <w:lvl w:ilvl="0" w:tplc="40090001">
      <w:start w:val="1"/>
      <w:numFmt w:val="bullet"/>
      <w:lvlText w:val=""/>
      <w:lvlJc w:val="left"/>
      <w:pPr>
        <w:ind w:left="360" w:hanging="360"/>
      </w:pPr>
      <w:rPr>
        <w:rFonts w:ascii="Symbol" w:hAnsi="Symbol" w:hint="default"/>
      </w:rPr>
    </w:lvl>
    <w:lvl w:ilvl="1" w:tplc="40090001">
      <w:start w:val="1"/>
      <w:numFmt w:val="bullet"/>
      <w:lvlText w:val=""/>
      <w:lvlJc w:val="left"/>
      <w:pPr>
        <w:ind w:left="360" w:hanging="360"/>
      </w:pPr>
      <w:rPr>
        <w:rFonts w:ascii="Symbol" w:hAnsi="Symbol" w:hint="default"/>
        <w:b/>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6A190259"/>
    <w:multiLevelType w:val="hybridMultilevel"/>
    <w:tmpl w:val="A49A43A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6A3674E1"/>
    <w:multiLevelType w:val="multilevel"/>
    <w:tmpl w:val="3A1E1108"/>
    <w:lvl w:ilvl="0">
      <w:numFmt w:val="bullet"/>
      <w:lvlText w:val="-"/>
      <w:lvlJc w:val="left"/>
      <w:pPr>
        <w:tabs>
          <w:tab w:val="num" w:pos="360"/>
        </w:tabs>
        <w:ind w:left="360" w:hanging="360"/>
      </w:pPr>
      <w:rPr>
        <w:rFonts w:ascii="Times New Roman" w:eastAsiaTheme="minorEastAsia" w:hAnsi="Times New Roman" w:cs="Times New Roman"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nsid w:val="6A435377"/>
    <w:multiLevelType w:val="hybridMultilevel"/>
    <w:tmpl w:val="9AF406F2"/>
    <w:lvl w:ilvl="0" w:tplc="39B8CA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676A43"/>
    <w:multiLevelType w:val="multilevel"/>
    <w:tmpl w:val="3A1E1108"/>
    <w:lvl w:ilvl="0">
      <w:numFmt w:val="bullet"/>
      <w:lvlText w:val="-"/>
      <w:lvlJc w:val="left"/>
      <w:pPr>
        <w:tabs>
          <w:tab w:val="num" w:pos="360"/>
        </w:tabs>
        <w:ind w:left="360" w:hanging="360"/>
      </w:pPr>
      <w:rPr>
        <w:rFonts w:ascii="Times New Roman" w:eastAsiaTheme="minorEastAsia" w:hAnsi="Times New Roman" w:cs="Times New Roman" w:hint="default"/>
        <w:b w:val="0"/>
      </w:rPr>
    </w:lvl>
    <w:lvl w:ilvl="1">
      <w:numFmt w:val="bullet"/>
      <w:lvlText w:val="-"/>
      <w:lvlJc w:val="left"/>
      <w:pPr>
        <w:ind w:left="360" w:hanging="360"/>
      </w:pPr>
      <w:rPr>
        <w:rFonts w:ascii="Times New Roman" w:eastAsiaTheme="minorEastAsia" w:hAnsi="Times New Roman" w:cs="Times New Roman" w:hint="default"/>
        <w:b w:val="0"/>
      </w:rPr>
    </w:lvl>
    <w:lvl w:ilvl="2">
      <w:start w:val="1"/>
      <w:numFmt w:val="decimal"/>
      <w:lvlText w:val="%3."/>
      <w:lvlJc w:val="left"/>
      <w:pPr>
        <w:ind w:left="1800" w:hanging="360"/>
      </w:pPr>
      <w:rPr>
        <w:i w:val="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nsid w:val="6E4941D5"/>
    <w:multiLevelType w:val="hybridMultilevel"/>
    <w:tmpl w:val="9DBE26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70787C4C"/>
    <w:multiLevelType w:val="hybridMultilevel"/>
    <w:tmpl w:val="6B6EFAF4"/>
    <w:lvl w:ilvl="0" w:tplc="39B8CA46">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79852A91"/>
    <w:multiLevelType w:val="hybridMultilevel"/>
    <w:tmpl w:val="6848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E6DB3"/>
    <w:multiLevelType w:val="hybridMultilevel"/>
    <w:tmpl w:val="78BC5E4C"/>
    <w:lvl w:ilvl="0" w:tplc="40090001">
      <w:start w:val="1"/>
      <w:numFmt w:val="bullet"/>
      <w:lvlText w:val=""/>
      <w:lvlJc w:val="left"/>
      <w:pPr>
        <w:ind w:left="360" w:hanging="360"/>
      </w:pPr>
      <w:rPr>
        <w:rFonts w:ascii="Symbol" w:hAnsi="Symbol" w:hint="default"/>
        <w:b/>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7C6C1575"/>
    <w:multiLevelType w:val="hybridMultilevel"/>
    <w:tmpl w:val="C194C7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nsid w:val="7FF94607"/>
    <w:multiLevelType w:val="hybridMultilevel"/>
    <w:tmpl w:val="6AC2EFE2"/>
    <w:lvl w:ilvl="0" w:tplc="39B8CA46">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6"/>
  </w:num>
  <w:num w:numId="2">
    <w:abstractNumId w:val="23"/>
  </w:num>
  <w:num w:numId="3">
    <w:abstractNumId w:val="16"/>
  </w:num>
  <w:num w:numId="4">
    <w:abstractNumId w:val="38"/>
  </w:num>
  <w:num w:numId="5">
    <w:abstractNumId w:val="18"/>
  </w:num>
  <w:num w:numId="6">
    <w:abstractNumId w:val="5"/>
  </w:num>
  <w:num w:numId="7">
    <w:abstractNumId w:val="30"/>
  </w:num>
  <w:num w:numId="8">
    <w:abstractNumId w:val="8"/>
  </w:num>
  <w:num w:numId="9">
    <w:abstractNumId w:val="27"/>
  </w:num>
  <w:num w:numId="10">
    <w:abstractNumId w:val="4"/>
  </w:num>
  <w:num w:numId="11">
    <w:abstractNumId w:val="3"/>
  </w:num>
  <w:num w:numId="12">
    <w:abstractNumId w:val="13"/>
  </w:num>
  <w:num w:numId="13">
    <w:abstractNumId w:val="17"/>
  </w:num>
  <w:num w:numId="14">
    <w:abstractNumId w:val="29"/>
  </w:num>
  <w:num w:numId="15">
    <w:abstractNumId w:val="25"/>
  </w:num>
  <w:num w:numId="16">
    <w:abstractNumId w:val="26"/>
  </w:num>
  <w:num w:numId="17">
    <w:abstractNumId w:val="28"/>
  </w:num>
  <w:num w:numId="18">
    <w:abstractNumId w:val="37"/>
  </w:num>
  <w:num w:numId="19">
    <w:abstractNumId w:val="19"/>
  </w:num>
  <w:num w:numId="20">
    <w:abstractNumId w:val="24"/>
  </w:num>
  <w:num w:numId="21">
    <w:abstractNumId w:val="35"/>
  </w:num>
  <w:num w:numId="22">
    <w:abstractNumId w:val="1"/>
  </w:num>
  <w:num w:numId="23">
    <w:abstractNumId w:val="20"/>
  </w:num>
  <w:num w:numId="24">
    <w:abstractNumId w:val="39"/>
  </w:num>
  <w:num w:numId="25">
    <w:abstractNumId w:val="34"/>
  </w:num>
  <w:num w:numId="26">
    <w:abstractNumId w:val="9"/>
  </w:num>
  <w:num w:numId="27">
    <w:abstractNumId w:val="12"/>
  </w:num>
  <w:num w:numId="28">
    <w:abstractNumId w:val="14"/>
  </w:num>
  <w:num w:numId="29">
    <w:abstractNumId w:val="0"/>
  </w:num>
  <w:num w:numId="30">
    <w:abstractNumId w:val="31"/>
  </w:num>
  <w:num w:numId="31">
    <w:abstractNumId w:val="15"/>
  </w:num>
  <w:num w:numId="32">
    <w:abstractNumId w:val="21"/>
  </w:num>
  <w:num w:numId="33">
    <w:abstractNumId w:val="33"/>
  </w:num>
  <w:num w:numId="34">
    <w:abstractNumId w:val="7"/>
  </w:num>
  <w:num w:numId="35">
    <w:abstractNumId w:val="2"/>
  </w:num>
  <w:num w:numId="36">
    <w:abstractNumId w:val="6"/>
  </w:num>
  <w:num w:numId="37">
    <w:abstractNumId w:val="10"/>
  </w:num>
  <w:num w:numId="38">
    <w:abstractNumId w:val="32"/>
  </w:num>
  <w:num w:numId="39">
    <w:abstractNumId w:val="11"/>
  </w:num>
  <w:num w:numId="40">
    <w:abstractNumId w:val="2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D3FF4"/>
    <w:rsid w:val="00050493"/>
    <w:rsid w:val="000600F0"/>
    <w:rsid w:val="000A0ECF"/>
    <w:rsid w:val="000F22F0"/>
    <w:rsid w:val="00123ADF"/>
    <w:rsid w:val="00164531"/>
    <w:rsid w:val="0019316D"/>
    <w:rsid w:val="001C0013"/>
    <w:rsid w:val="001C4408"/>
    <w:rsid w:val="001F017D"/>
    <w:rsid w:val="00206C2F"/>
    <w:rsid w:val="00210A7B"/>
    <w:rsid w:val="00215E4E"/>
    <w:rsid w:val="00260782"/>
    <w:rsid w:val="0028372A"/>
    <w:rsid w:val="00287182"/>
    <w:rsid w:val="002B54EE"/>
    <w:rsid w:val="002D3FF4"/>
    <w:rsid w:val="002E0CC0"/>
    <w:rsid w:val="002E4601"/>
    <w:rsid w:val="00357281"/>
    <w:rsid w:val="00367286"/>
    <w:rsid w:val="00395498"/>
    <w:rsid w:val="003A257B"/>
    <w:rsid w:val="003B3C83"/>
    <w:rsid w:val="003E23F0"/>
    <w:rsid w:val="003F28F1"/>
    <w:rsid w:val="003F6467"/>
    <w:rsid w:val="00406E0E"/>
    <w:rsid w:val="00420496"/>
    <w:rsid w:val="00423FF4"/>
    <w:rsid w:val="00437346"/>
    <w:rsid w:val="0044491C"/>
    <w:rsid w:val="00487CFA"/>
    <w:rsid w:val="00492CE8"/>
    <w:rsid w:val="004D5968"/>
    <w:rsid w:val="004E0E63"/>
    <w:rsid w:val="004F0799"/>
    <w:rsid w:val="005634EB"/>
    <w:rsid w:val="00566C95"/>
    <w:rsid w:val="00574FC9"/>
    <w:rsid w:val="005B5342"/>
    <w:rsid w:val="005C12B2"/>
    <w:rsid w:val="005D0880"/>
    <w:rsid w:val="005E7ADA"/>
    <w:rsid w:val="00601CD3"/>
    <w:rsid w:val="00610405"/>
    <w:rsid w:val="006276C7"/>
    <w:rsid w:val="00655471"/>
    <w:rsid w:val="006637D8"/>
    <w:rsid w:val="0068705A"/>
    <w:rsid w:val="006B4A28"/>
    <w:rsid w:val="006F5564"/>
    <w:rsid w:val="00707B32"/>
    <w:rsid w:val="00730695"/>
    <w:rsid w:val="00741514"/>
    <w:rsid w:val="0077542F"/>
    <w:rsid w:val="00796941"/>
    <w:rsid w:val="007C7432"/>
    <w:rsid w:val="007D46ED"/>
    <w:rsid w:val="007E37F2"/>
    <w:rsid w:val="007E7ECC"/>
    <w:rsid w:val="00823725"/>
    <w:rsid w:val="008546A4"/>
    <w:rsid w:val="008C11F9"/>
    <w:rsid w:val="008D5764"/>
    <w:rsid w:val="00902EFC"/>
    <w:rsid w:val="009216D0"/>
    <w:rsid w:val="00947DF7"/>
    <w:rsid w:val="00955FB1"/>
    <w:rsid w:val="009670EE"/>
    <w:rsid w:val="009D04FD"/>
    <w:rsid w:val="009E6248"/>
    <w:rsid w:val="009F030F"/>
    <w:rsid w:val="00A023E7"/>
    <w:rsid w:val="00A0336B"/>
    <w:rsid w:val="00A1351D"/>
    <w:rsid w:val="00A555FD"/>
    <w:rsid w:val="00A6483A"/>
    <w:rsid w:val="00A674F0"/>
    <w:rsid w:val="00A9549E"/>
    <w:rsid w:val="00AB0CD4"/>
    <w:rsid w:val="00AC342C"/>
    <w:rsid w:val="00AC673C"/>
    <w:rsid w:val="00B15548"/>
    <w:rsid w:val="00B25820"/>
    <w:rsid w:val="00B453B9"/>
    <w:rsid w:val="00B5397F"/>
    <w:rsid w:val="00B60992"/>
    <w:rsid w:val="00BA2C5A"/>
    <w:rsid w:val="00BA5063"/>
    <w:rsid w:val="00BB2CB9"/>
    <w:rsid w:val="00BD0C02"/>
    <w:rsid w:val="00BF7282"/>
    <w:rsid w:val="00C14DC9"/>
    <w:rsid w:val="00C17138"/>
    <w:rsid w:val="00C27043"/>
    <w:rsid w:val="00C41B57"/>
    <w:rsid w:val="00C61CA8"/>
    <w:rsid w:val="00C64066"/>
    <w:rsid w:val="00C7177E"/>
    <w:rsid w:val="00CE259C"/>
    <w:rsid w:val="00CF5111"/>
    <w:rsid w:val="00D20293"/>
    <w:rsid w:val="00D82E6F"/>
    <w:rsid w:val="00D8391A"/>
    <w:rsid w:val="00D84F9A"/>
    <w:rsid w:val="00D91D3A"/>
    <w:rsid w:val="00DE51AD"/>
    <w:rsid w:val="00DE5551"/>
    <w:rsid w:val="00DE7D89"/>
    <w:rsid w:val="00DF7163"/>
    <w:rsid w:val="00E2087C"/>
    <w:rsid w:val="00E36824"/>
    <w:rsid w:val="00E5363C"/>
    <w:rsid w:val="00E84EE6"/>
    <w:rsid w:val="00EA2549"/>
    <w:rsid w:val="00EB44FA"/>
    <w:rsid w:val="00EF3417"/>
    <w:rsid w:val="00EF3EBD"/>
    <w:rsid w:val="00F071CD"/>
    <w:rsid w:val="00F15CE4"/>
    <w:rsid w:val="00F308ED"/>
    <w:rsid w:val="00F30BBA"/>
    <w:rsid w:val="00F400FB"/>
    <w:rsid w:val="00F40118"/>
    <w:rsid w:val="00F433A9"/>
    <w:rsid w:val="00F6648F"/>
    <w:rsid w:val="00F86F4B"/>
    <w:rsid w:val="00FA77D7"/>
    <w:rsid w:val="00FE38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93"/>
  </w:style>
  <w:style w:type="paragraph" w:styleId="Heading1">
    <w:name w:val="heading 1"/>
    <w:basedOn w:val="Normal"/>
    <w:link w:val="Heading1Char"/>
    <w:uiPriority w:val="9"/>
    <w:qFormat/>
    <w:rsid w:val="00A555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FF4"/>
    <w:pPr>
      <w:spacing w:after="0" w:line="240" w:lineRule="auto"/>
    </w:pPr>
  </w:style>
  <w:style w:type="paragraph" w:customStyle="1" w:styleId="Default">
    <w:name w:val="Default"/>
    <w:rsid w:val="0039549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5D0880"/>
    <w:pPr>
      <w:ind w:left="720"/>
      <w:contextualSpacing/>
    </w:pPr>
    <w:rPr>
      <w:rFonts w:eastAsiaTheme="minorHAnsi"/>
    </w:rPr>
  </w:style>
  <w:style w:type="table" w:styleId="TableGrid">
    <w:name w:val="Table Grid"/>
    <w:basedOn w:val="TableNormal"/>
    <w:uiPriority w:val="39"/>
    <w:rsid w:val="005C1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5C12B2"/>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84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F9A"/>
  </w:style>
  <w:style w:type="paragraph" w:styleId="Footer">
    <w:name w:val="footer"/>
    <w:basedOn w:val="Normal"/>
    <w:link w:val="FooterChar"/>
    <w:uiPriority w:val="99"/>
    <w:unhideWhenUsed/>
    <w:rsid w:val="00D8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9A"/>
  </w:style>
  <w:style w:type="character" w:customStyle="1" w:styleId="Heading1Char">
    <w:name w:val="Heading 1 Char"/>
    <w:basedOn w:val="DefaultParagraphFont"/>
    <w:link w:val="Heading1"/>
    <w:uiPriority w:val="9"/>
    <w:rsid w:val="00A555FD"/>
    <w:rPr>
      <w:rFonts w:ascii="Times New Roman" w:eastAsia="Times New Roman" w:hAnsi="Times New Roman" w:cs="Times New Roman"/>
      <w:b/>
      <w:bCs/>
      <w:kern w:val="36"/>
      <w:sz w:val="48"/>
      <w:szCs w:val="48"/>
      <w:lang w:val="en-IN" w:eastAsia="en-IN"/>
    </w:rPr>
  </w:style>
  <w:style w:type="character" w:customStyle="1" w:styleId="a-size-extra-large">
    <w:name w:val="a-size-extra-large"/>
    <w:basedOn w:val="DefaultParagraphFont"/>
    <w:rsid w:val="00A555FD"/>
  </w:style>
  <w:style w:type="character" w:customStyle="1" w:styleId="a-size-large">
    <w:name w:val="a-size-large"/>
    <w:basedOn w:val="DefaultParagraphFont"/>
    <w:rsid w:val="00A555FD"/>
  </w:style>
  <w:style w:type="character" w:customStyle="1" w:styleId="author">
    <w:name w:val="author"/>
    <w:basedOn w:val="DefaultParagraphFont"/>
    <w:rsid w:val="00A555FD"/>
  </w:style>
  <w:style w:type="character" w:styleId="Hyperlink">
    <w:name w:val="Hyperlink"/>
    <w:basedOn w:val="DefaultParagraphFont"/>
    <w:uiPriority w:val="99"/>
    <w:semiHidden/>
    <w:unhideWhenUsed/>
    <w:rsid w:val="00A555FD"/>
    <w:rPr>
      <w:color w:val="0000FF"/>
      <w:u w:val="single"/>
    </w:rPr>
  </w:style>
  <w:style w:type="character" w:customStyle="1" w:styleId="a-color-secondary">
    <w:name w:val="a-color-secondary"/>
    <w:basedOn w:val="DefaultParagraphFont"/>
    <w:rsid w:val="00A555FD"/>
  </w:style>
  <w:style w:type="character" w:customStyle="1" w:styleId="more">
    <w:name w:val="more"/>
    <w:basedOn w:val="DefaultParagraphFont"/>
    <w:rsid w:val="00A555FD"/>
  </w:style>
  <w:style w:type="character" w:customStyle="1" w:styleId="morecount">
    <w:name w:val="morecount"/>
    <w:basedOn w:val="DefaultParagraphFont"/>
    <w:rsid w:val="00A555FD"/>
  </w:style>
  <w:style w:type="paragraph" w:customStyle="1" w:styleId="pagespeed1343066073">
    <w:name w:val="page_speed_1343066073"/>
    <w:basedOn w:val="Normal"/>
    <w:rsid w:val="00A555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5496365">
      <w:bodyDiv w:val="1"/>
      <w:marLeft w:val="0"/>
      <w:marRight w:val="0"/>
      <w:marTop w:val="0"/>
      <w:marBottom w:val="0"/>
      <w:divBdr>
        <w:top w:val="none" w:sz="0" w:space="0" w:color="auto"/>
        <w:left w:val="none" w:sz="0" w:space="0" w:color="auto"/>
        <w:bottom w:val="none" w:sz="0" w:space="0" w:color="auto"/>
        <w:right w:val="none" w:sz="0" w:space="0" w:color="auto"/>
      </w:divBdr>
    </w:div>
    <w:div w:id="2082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rpercollins.co.in/author-details/-Pankaj-Sekhs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E3BF-04FF-46C9-B087-BFBEFF9D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28</cp:revision>
  <cp:lastPrinted>2021-03-15T11:07:00Z</cp:lastPrinted>
  <dcterms:created xsi:type="dcterms:W3CDTF">2019-08-09T12:57:00Z</dcterms:created>
  <dcterms:modified xsi:type="dcterms:W3CDTF">2021-04-22T06:51:00Z</dcterms:modified>
</cp:coreProperties>
</file>